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4B5507" w14:textId="03AD8D2B" w:rsidR="0019360D" w:rsidRPr="0019360D" w:rsidRDefault="0019360D" w:rsidP="0019360D">
      <w:pPr>
        <w:jc w:val="right"/>
        <w:rPr>
          <w:b/>
          <w:sz w:val="24"/>
          <w:szCs w:val="24"/>
          <w:lang w:val="ro-RO"/>
        </w:rPr>
      </w:pPr>
      <w:bookmarkStart w:id="0" w:name="_GoBack"/>
      <w:bookmarkEnd w:id="0"/>
      <w:r w:rsidRPr="0019360D">
        <w:rPr>
          <w:b/>
          <w:sz w:val="24"/>
          <w:szCs w:val="24"/>
          <w:lang w:val="ro-RO"/>
        </w:rPr>
        <w:t>Anexa 2</w:t>
      </w:r>
    </w:p>
    <w:p w14:paraId="64803E61" w14:textId="32F8E111" w:rsidR="002F4C81" w:rsidRPr="00D53592" w:rsidRDefault="00F44BDF" w:rsidP="00942F49">
      <w:pPr>
        <w:jc w:val="center"/>
        <w:rPr>
          <w:b/>
          <w:sz w:val="24"/>
          <w:szCs w:val="24"/>
          <w:u w:val="single"/>
          <w:lang w:val="ro-RO"/>
        </w:rPr>
      </w:pPr>
      <w:r w:rsidRPr="00D53592">
        <w:rPr>
          <w:b/>
          <w:sz w:val="24"/>
          <w:szCs w:val="24"/>
          <w:u w:val="single"/>
          <w:lang w:val="ro-RO"/>
        </w:rPr>
        <w:t>Grilă de evaluare</w:t>
      </w:r>
      <w:r w:rsidR="00FB0837" w:rsidRPr="00D53592">
        <w:rPr>
          <w:b/>
          <w:sz w:val="24"/>
          <w:szCs w:val="24"/>
          <w:u w:val="single"/>
          <w:lang w:val="ro-RO"/>
        </w:rPr>
        <w:t xml:space="preserve"> a </w:t>
      </w:r>
      <w:r w:rsidR="006528DF" w:rsidRPr="00D53592">
        <w:rPr>
          <w:b/>
          <w:sz w:val="24"/>
          <w:szCs w:val="24"/>
          <w:u w:val="single"/>
          <w:lang w:val="ro-RO"/>
        </w:rPr>
        <w:t>cererii de finanțare</w:t>
      </w:r>
      <w:r w:rsidR="00193E2B" w:rsidRPr="00D53592">
        <w:rPr>
          <w:b/>
          <w:sz w:val="24"/>
          <w:szCs w:val="24"/>
          <w:u w:val="single"/>
          <w:lang w:val="ro-RO"/>
        </w:rPr>
        <w:t xml:space="preserve"> </w:t>
      </w:r>
      <w:r w:rsidR="006D6EAE" w:rsidRPr="00D53592">
        <w:rPr>
          <w:b/>
          <w:sz w:val="24"/>
          <w:szCs w:val="24"/>
          <w:u w:val="single"/>
          <w:lang w:val="ro-RO"/>
        </w:rPr>
        <w:t>POAD</w:t>
      </w:r>
      <w:r w:rsidR="00476393">
        <w:rPr>
          <w:b/>
          <w:sz w:val="24"/>
          <w:szCs w:val="24"/>
          <w:u w:val="single"/>
          <w:lang w:val="ro-RO"/>
        </w:rPr>
        <w:t xml:space="preserve"> - </w:t>
      </w:r>
      <w:r w:rsidR="00476393" w:rsidRPr="00476393">
        <w:rPr>
          <w:b/>
          <w:sz w:val="24"/>
          <w:szCs w:val="24"/>
          <w:u w:val="single"/>
          <w:lang w:val="ro-RO"/>
        </w:rPr>
        <w:t>Precaritate materială de ba</w:t>
      </w:r>
      <w:r w:rsidR="00476393">
        <w:rPr>
          <w:b/>
          <w:sz w:val="24"/>
          <w:szCs w:val="24"/>
          <w:u w:val="single"/>
          <w:lang w:val="ro-RO"/>
        </w:rPr>
        <w:t>ză (lipsa materialelor școlare)</w:t>
      </w:r>
    </w:p>
    <w:p w14:paraId="5869211A" w14:textId="77777777" w:rsidR="00302A27" w:rsidRDefault="00302A27" w:rsidP="00FA12F9">
      <w:pPr>
        <w:rPr>
          <w:b/>
          <w:u w:val="single"/>
          <w:lang w:val="ro-RO"/>
        </w:rPr>
      </w:pPr>
    </w:p>
    <w:p w14:paraId="27CB2478" w14:textId="77777777" w:rsidR="009E474C" w:rsidRPr="00D53592" w:rsidRDefault="009E474C" w:rsidP="00FA12F9">
      <w:pPr>
        <w:rPr>
          <w:b/>
          <w:u w:val="single"/>
          <w:lang w:val="ro-RO"/>
        </w:rPr>
      </w:pPr>
    </w:p>
    <w:tbl>
      <w:tblPr>
        <w:tblW w:w="14471" w:type="dxa"/>
        <w:tblInd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465"/>
        <w:gridCol w:w="934"/>
        <w:gridCol w:w="9072"/>
      </w:tblGrid>
      <w:tr w:rsidR="00D838B0" w:rsidRPr="00D53592" w14:paraId="029DCBE8" w14:textId="77777777" w:rsidTr="007D1902">
        <w:trPr>
          <w:trHeight w:val="253"/>
        </w:trPr>
        <w:tc>
          <w:tcPr>
            <w:tcW w:w="4465" w:type="dxa"/>
          </w:tcPr>
          <w:p w14:paraId="60E00B42" w14:textId="77777777" w:rsidR="00D838B0" w:rsidRPr="00D53592" w:rsidRDefault="00D838B0" w:rsidP="00D838B0">
            <w:pPr>
              <w:rPr>
                <w:b/>
                <w:sz w:val="22"/>
                <w:szCs w:val="22"/>
                <w:lang w:val="ro-RO"/>
              </w:rPr>
            </w:pPr>
            <w:r w:rsidRPr="00D53592">
              <w:rPr>
                <w:b/>
                <w:sz w:val="22"/>
                <w:szCs w:val="22"/>
                <w:lang w:val="ro-RO"/>
              </w:rPr>
              <w:t>Titlu</w:t>
            </w:r>
          </w:p>
        </w:tc>
        <w:tc>
          <w:tcPr>
            <w:tcW w:w="10006" w:type="dxa"/>
            <w:gridSpan w:val="2"/>
          </w:tcPr>
          <w:p w14:paraId="0E1CD180" w14:textId="77777777" w:rsidR="000C4B2C" w:rsidRPr="00D53592" w:rsidRDefault="000C4B2C" w:rsidP="00824830">
            <w:pPr>
              <w:widowControl w:val="0"/>
              <w:tabs>
                <w:tab w:val="left" w:pos="0"/>
              </w:tabs>
              <w:autoSpaceDE w:val="0"/>
              <w:autoSpaceDN w:val="0"/>
              <w:adjustRightInd w:val="0"/>
              <w:ind w:left="-18"/>
              <w:jc w:val="both"/>
              <w:rPr>
                <w:b/>
                <w:bCs/>
                <w:sz w:val="22"/>
                <w:szCs w:val="22"/>
                <w:lang w:val="ro-RO"/>
              </w:rPr>
            </w:pPr>
          </w:p>
        </w:tc>
      </w:tr>
      <w:tr w:rsidR="00076D8A" w:rsidRPr="00D53592" w14:paraId="75CAD53F" w14:textId="77777777" w:rsidTr="007D1902">
        <w:trPr>
          <w:trHeight w:val="189"/>
        </w:trPr>
        <w:tc>
          <w:tcPr>
            <w:tcW w:w="4465" w:type="dxa"/>
          </w:tcPr>
          <w:p w14:paraId="7AA443CB" w14:textId="77777777" w:rsidR="00076D8A" w:rsidRPr="00D53592" w:rsidRDefault="00076D8A" w:rsidP="00D838B0">
            <w:pPr>
              <w:rPr>
                <w:b/>
                <w:sz w:val="22"/>
                <w:szCs w:val="22"/>
                <w:lang w:val="ro-RO"/>
              </w:rPr>
            </w:pPr>
            <w:r w:rsidRPr="00D53592">
              <w:rPr>
                <w:b/>
                <w:sz w:val="22"/>
                <w:szCs w:val="22"/>
                <w:lang w:val="ro-RO"/>
              </w:rPr>
              <w:t xml:space="preserve">Nr. de identificare CF </w:t>
            </w:r>
          </w:p>
        </w:tc>
        <w:tc>
          <w:tcPr>
            <w:tcW w:w="10006" w:type="dxa"/>
            <w:gridSpan w:val="2"/>
          </w:tcPr>
          <w:p w14:paraId="0AC9ABA7" w14:textId="77777777" w:rsidR="00076D8A" w:rsidRPr="00D53592" w:rsidRDefault="00076D8A" w:rsidP="00DB33D6">
            <w:pPr>
              <w:rPr>
                <w:bCs/>
                <w:sz w:val="22"/>
                <w:szCs w:val="22"/>
                <w:lang w:val="ro-RO"/>
              </w:rPr>
            </w:pPr>
          </w:p>
        </w:tc>
      </w:tr>
      <w:tr w:rsidR="00D838B0" w:rsidRPr="00D53592" w14:paraId="26CCD686" w14:textId="77777777" w:rsidTr="007D1902">
        <w:trPr>
          <w:trHeight w:val="134"/>
        </w:trPr>
        <w:tc>
          <w:tcPr>
            <w:tcW w:w="4465" w:type="dxa"/>
          </w:tcPr>
          <w:p w14:paraId="0163B8D8" w14:textId="77777777" w:rsidR="00D838B0" w:rsidRPr="00D53592" w:rsidRDefault="00076D8A" w:rsidP="00D838B0">
            <w:pPr>
              <w:pStyle w:val="Header"/>
              <w:rPr>
                <w:b/>
                <w:sz w:val="22"/>
                <w:szCs w:val="22"/>
                <w:lang w:val="ro-RO"/>
              </w:rPr>
            </w:pPr>
            <w:r w:rsidRPr="00D53592">
              <w:rPr>
                <w:b/>
                <w:sz w:val="22"/>
                <w:szCs w:val="22"/>
                <w:lang w:val="ro-RO"/>
              </w:rPr>
              <w:t xml:space="preserve">Solicitant </w:t>
            </w:r>
          </w:p>
        </w:tc>
        <w:tc>
          <w:tcPr>
            <w:tcW w:w="10006" w:type="dxa"/>
            <w:gridSpan w:val="2"/>
          </w:tcPr>
          <w:p w14:paraId="69B6D9C2" w14:textId="77777777" w:rsidR="004C7DBB" w:rsidRPr="00D53592" w:rsidRDefault="004C7DBB" w:rsidP="009A2B41">
            <w:pPr>
              <w:rPr>
                <w:bCs/>
                <w:sz w:val="22"/>
                <w:szCs w:val="22"/>
                <w:lang w:val="ro-RO"/>
              </w:rPr>
            </w:pPr>
          </w:p>
        </w:tc>
      </w:tr>
      <w:tr w:rsidR="00302A27" w:rsidRPr="00D53592" w14:paraId="3E693CD6" w14:textId="77777777" w:rsidTr="007D1902">
        <w:trPr>
          <w:trHeight w:val="183"/>
        </w:trPr>
        <w:tc>
          <w:tcPr>
            <w:tcW w:w="4465" w:type="dxa"/>
          </w:tcPr>
          <w:p w14:paraId="1B4E98F7" w14:textId="77777777" w:rsidR="00302A27" w:rsidRPr="00D53592" w:rsidRDefault="00302A27" w:rsidP="000443B2">
            <w:pPr>
              <w:pStyle w:val="Header"/>
              <w:rPr>
                <w:b/>
                <w:sz w:val="22"/>
                <w:szCs w:val="22"/>
                <w:lang w:val="ro-RO"/>
              </w:rPr>
            </w:pPr>
            <w:r w:rsidRPr="00D53592">
              <w:rPr>
                <w:b/>
                <w:sz w:val="22"/>
                <w:szCs w:val="22"/>
                <w:lang w:val="ro-RO"/>
              </w:rPr>
              <w:t>Operatiune</w:t>
            </w:r>
          </w:p>
        </w:tc>
        <w:tc>
          <w:tcPr>
            <w:tcW w:w="934" w:type="dxa"/>
          </w:tcPr>
          <w:p w14:paraId="5991EDDA" w14:textId="0E245866" w:rsidR="00302A27" w:rsidRPr="00D53592" w:rsidRDefault="00302A27" w:rsidP="000443B2">
            <w:pPr>
              <w:rPr>
                <w:bCs/>
                <w:sz w:val="22"/>
                <w:szCs w:val="22"/>
                <w:lang w:val="ro-RO"/>
              </w:rPr>
            </w:pPr>
            <w:r w:rsidRPr="00D53592">
              <w:rPr>
                <w:lang w:val="ro-RO"/>
              </w:rPr>
              <w:fldChar w:fldCharType="begin">
                <w:ffData>
                  <w:name w:val=""/>
                  <w:enabled/>
                  <w:calcOnExit w:val="0"/>
                  <w:checkBox>
                    <w:sizeAuto/>
                    <w:default w:val="0"/>
                  </w:checkBox>
                </w:ffData>
              </w:fldChar>
            </w:r>
            <w:r w:rsidRPr="00D53592">
              <w:rPr>
                <w:lang w:val="ro-RO"/>
              </w:rPr>
              <w:instrText xml:space="preserve"> FORMCHECKBOX </w:instrText>
            </w:r>
            <w:r w:rsidR="000C5245">
              <w:rPr>
                <w:lang w:val="ro-RO"/>
              </w:rPr>
            </w:r>
            <w:r w:rsidR="000C5245">
              <w:rPr>
                <w:lang w:val="ro-RO"/>
              </w:rPr>
              <w:fldChar w:fldCharType="separate"/>
            </w:r>
            <w:r w:rsidRPr="00D53592">
              <w:rPr>
                <w:lang w:val="ro-RO"/>
              </w:rPr>
              <w:fldChar w:fldCharType="end"/>
            </w:r>
          </w:p>
        </w:tc>
        <w:tc>
          <w:tcPr>
            <w:tcW w:w="9072" w:type="dxa"/>
          </w:tcPr>
          <w:p w14:paraId="314EFDBE" w14:textId="6F65868B" w:rsidR="00302A27" w:rsidRPr="00D53592" w:rsidRDefault="00476393" w:rsidP="000443B2">
            <w:pPr>
              <w:rPr>
                <w:bCs/>
                <w:sz w:val="22"/>
                <w:szCs w:val="22"/>
                <w:lang w:val="ro-RO"/>
              </w:rPr>
            </w:pPr>
            <w:r w:rsidRPr="00476393">
              <w:rPr>
                <w:bCs/>
                <w:sz w:val="22"/>
                <w:szCs w:val="22"/>
                <w:lang w:val="ro-RO"/>
              </w:rPr>
              <w:t>Precaritate materială de bază (lipsa materialelor școlare)</w:t>
            </w:r>
          </w:p>
        </w:tc>
      </w:tr>
    </w:tbl>
    <w:p w14:paraId="1C1D16F9" w14:textId="77777777" w:rsidR="00610AEB" w:rsidRDefault="00610AEB" w:rsidP="00486258">
      <w:pPr>
        <w:rPr>
          <w:b/>
          <w:lang w:val="ro-RO"/>
        </w:rPr>
      </w:pPr>
    </w:p>
    <w:p w14:paraId="3742E5B0" w14:textId="77777777" w:rsidR="009E474C" w:rsidRPr="00D53592" w:rsidRDefault="009E474C" w:rsidP="00486258">
      <w:pPr>
        <w:rPr>
          <w:b/>
          <w:lang w:val="ro-RO"/>
        </w:rPr>
      </w:pPr>
    </w:p>
    <w:tbl>
      <w:tblPr>
        <w:tblStyle w:val="TableGrid"/>
        <w:tblW w:w="14454" w:type="dxa"/>
        <w:tblLayout w:type="fixed"/>
        <w:tblLook w:val="04A0" w:firstRow="1" w:lastRow="0" w:firstColumn="1" w:lastColumn="0" w:noHBand="0" w:noVBand="1"/>
      </w:tblPr>
      <w:tblGrid>
        <w:gridCol w:w="835"/>
        <w:gridCol w:w="7807"/>
        <w:gridCol w:w="709"/>
        <w:gridCol w:w="850"/>
        <w:gridCol w:w="4253"/>
      </w:tblGrid>
      <w:tr w:rsidR="009E474C" w:rsidRPr="00D53592" w14:paraId="1557118A" w14:textId="77777777" w:rsidTr="00F5702C">
        <w:tc>
          <w:tcPr>
            <w:tcW w:w="14454" w:type="dxa"/>
            <w:gridSpan w:val="5"/>
          </w:tcPr>
          <w:p w14:paraId="3A9C32D6" w14:textId="7D24CED6" w:rsidR="009E474C" w:rsidRPr="00D53592" w:rsidRDefault="009E474C" w:rsidP="00486258">
            <w:pPr>
              <w:rPr>
                <w:b/>
                <w:lang w:val="ro-RO"/>
              </w:rPr>
            </w:pPr>
            <w:r w:rsidRPr="00D53592">
              <w:rPr>
                <w:b/>
                <w:lang w:val="ro-RO"/>
              </w:rPr>
              <w:t>Obiectul verificării</w:t>
            </w:r>
          </w:p>
        </w:tc>
      </w:tr>
      <w:tr w:rsidR="009E474C" w:rsidRPr="00D53592" w14:paraId="32586373" w14:textId="77777777" w:rsidTr="00F5702C">
        <w:tc>
          <w:tcPr>
            <w:tcW w:w="8642" w:type="dxa"/>
            <w:gridSpan w:val="2"/>
          </w:tcPr>
          <w:p w14:paraId="06A91173" w14:textId="0A302B7E" w:rsidR="009E474C" w:rsidRPr="009E474C" w:rsidRDefault="009E474C" w:rsidP="009E474C">
            <w:pPr>
              <w:pStyle w:val="ListParagraph"/>
              <w:numPr>
                <w:ilvl w:val="0"/>
                <w:numId w:val="14"/>
              </w:numPr>
              <w:rPr>
                <w:b/>
                <w:sz w:val="28"/>
                <w:szCs w:val="28"/>
                <w:lang w:val="ro-RO"/>
              </w:rPr>
            </w:pPr>
            <w:r w:rsidRPr="009E474C">
              <w:rPr>
                <w:b/>
                <w:sz w:val="28"/>
                <w:szCs w:val="28"/>
                <w:lang w:val="ro-RO"/>
              </w:rPr>
              <w:t>Conformitate administrativă și eligibilitate</w:t>
            </w:r>
          </w:p>
        </w:tc>
        <w:tc>
          <w:tcPr>
            <w:tcW w:w="709" w:type="dxa"/>
          </w:tcPr>
          <w:p w14:paraId="1F0F0B79" w14:textId="73BEAB3B" w:rsidR="009E474C" w:rsidRPr="009E474C" w:rsidRDefault="009E474C" w:rsidP="009E474C">
            <w:pPr>
              <w:rPr>
                <w:b/>
                <w:sz w:val="28"/>
                <w:szCs w:val="28"/>
                <w:lang w:val="ro-RO"/>
              </w:rPr>
            </w:pPr>
            <w:r w:rsidRPr="009E474C">
              <w:rPr>
                <w:b/>
                <w:sz w:val="28"/>
                <w:szCs w:val="28"/>
                <w:lang w:val="ro-RO"/>
              </w:rPr>
              <w:t>DA</w:t>
            </w:r>
          </w:p>
        </w:tc>
        <w:tc>
          <w:tcPr>
            <w:tcW w:w="850" w:type="dxa"/>
          </w:tcPr>
          <w:p w14:paraId="1F37D842" w14:textId="74BBE207" w:rsidR="009E474C" w:rsidRPr="009E474C" w:rsidRDefault="009E474C" w:rsidP="009E474C">
            <w:pPr>
              <w:rPr>
                <w:b/>
                <w:sz w:val="28"/>
                <w:szCs w:val="28"/>
                <w:lang w:val="ro-RO"/>
              </w:rPr>
            </w:pPr>
            <w:r w:rsidRPr="009E474C">
              <w:rPr>
                <w:b/>
                <w:sz w:val="28"/>
                <w:szCs w:val="28"/>
                <w:lang w:val="ro-RO"/>
              </w:rPr>
              <w:t>NU</w:t>
            </w:r>
          </w:p>
        </w:tc>
        <w:tc>
          <w:tcPr>
            <w:tcW w:w="4253" w:type="dxa"/>
          </w:tcPr>
          <w:p w14:paraId="3C701167" w14:textId="66DB2073" w:rsidR="009E474C" w:rsidRPr="009E474C" w:rsidRDefault="009E474C" w:rsidP="009E474C">
            <w:pPr>
              <w:rPr>
                <w:b/>
                <w:sz w:val="28"/>
                <w:szCs w:val="28"/>
                <w:lang w:val="ro-RO"/>
              </w:rPr>
            </w:pPr>
            <w:r w:rsidRPr="009E474C">
              <w:rPr>
                <w:b/>
                <w:sz w:val="28"/>
                <w:szCs w:val="28"/>
                <w:lang w:val="ro-RO"/>
              </w:rPr>
              <w:t>Motivare</w:t>
            </w:r>
          </w:p>
        </w:tc>
      </w:tr>
      <w:tr w:rsidR="009E474C" w:rsidRPr="00D53592" w14:paraId="227429C5" w14:textId="77777777" w:rsidTr="00F5702C">
        <w:tc>
          <w:tcPr>
            <w:tcW w:w="14454" w:type="dxa"/>
            <w:gridSpan w:val="5"/>
            <w:shd w:val="clear" w:color="auto" w:fill="F4B083" w:themeFill="accent2" w:themeFillTint="99"/>
          </w:tcPr>
          <w:p w14:paraId="48488DC9" w14:textId="77777777" w:rsidR="009E474C" w:rsidRPr="00D53592" w:rsidRDefault="009E474C" w:rsidP="009E474C">
            <w:pPr>
              <w:rPr>
                <w:b/>
                <w:sz w:val="24"/>
                <w:szCs w:val="24"/>
                <w:lang w:val="ro-RO"/>
              </w:rPr>
            </w:pPr>
            <w:r w:rsidRPr="00D53592">
              <w:rPr>
                <w:b/>
                <w:sz w:val="24"/>
                <w:szCs w:val="24"/>
                <w:lang w:val="ro-RO"/>
              </w:rPr>
              <w:t>1 - Conformitate administrativă:</w:t>
            </w:r>
          </w:p>
        </w:tc>
      </w:tr>
      <w:tr w:rsidR="009E474C" w:rsidRPr="00D53592" w14:paraId="3C399633" w14:textId="77777777" w:rsidTr="00F5702C">
        <w:tc>
          <w:tcPr>
            <w:tcW w:w="835" w:type="dxa"/>
          </w:tcPr>
          <w:p w14:paraId="5D73248F" w14:textId="77777777" w:rsidR="009E474C" w:rsidRPr="00D53592" w:rsidRDefault="009E474C" w:rsidP="009E474C">
            <w:pPr>
              <w:rPr>
                <w:lang w:val="ro-RO"/>
              </w:rPr>
            </w:pPr>
            <w:r w:rsidRPr="00D53592">
              <w:rPr>
                <w:lang w:val="ro-RO"/>
              </w:rPr>
              <w:t>CA-1</w:t>
            </w:r>
          </w:p>
        </w:tc>
        <w:tc>
          <w:tcPr>
            <w:tcW w:w="7807" w:type="dxa"/>
          </w:tcPr>
          <w:p w14:paraId="254E726B" w14:textId="5C49F321" w:rsidR="009E474C" w:rsidRPr="00D53592" w:rsidRDefault="009E474C" w:rsidP="009E474C">
            <w:pPr>
              <w:jc w:val="both"/>
              <w:rPr>
                <w:lang w:val="ro-RO"/>
              </w:rPr>
            </w:pPr>
            <w:r w:rsidRPr="00835619">
              <w:rPr>
                <w:rFonts w:ascii="Calibri" w:hAnsi="Calibri"/>
              </w:rPr>
              <w:t>Cererea de finanțare respectă formatul solicitat (au fost completate câmpurile solicitate)?</w:t>
            </w:r>
          </w:p>
        </w:tc>
        <w:tc>
          <w:tcPr>
            <w:tcW w:w="709" w:type="dxa"/>
          </w:tcPr>
          <w:p w14:paraId="4D883EFF" w14:textId="77777777" w:rsidR="009E474C" w:rsidRPr="00D53592" w:rsidRDefault="009E474C" w:rsidP="009E474C">
            <w:pPr>
              <w:rPr>
                <w:lang w:val="ro-RO"/>
              </w:rPr>
            </w:pPr>
          </w:p>
        </w:tc>
        <w:tc>
          <w:tcPr>
            <w:tcW w:w="850" w:type="dxa"/>
          </w:tcPr>
          <w:p w14:paraId="7EE5AB74" w14:textId="77777777" w:rsidR="009E474C" w:rsidRPr="00D53592" w:rsidRDefault="009E474C" w:rsidP="009E474C">
            <w:pPr>
              <w:rPr>
                <w:lang w:val="ro-RO"/>
              </w:rPr>
            </w:pPr>
          </w:p>
        </w:tc>
        <w:tc>
          <w:tcPr>
            <w:tcW w:w="4253" w:type="dxa"/>
          </w:tcPr>
          <w:p w14:paraId="4BEF73C8" w14:textId="77777777" w:rsidR="009E474C" w:rsidRPr="00D53592" w:rsidRDefault="009E474C" w:rsidP="009E474C">
            <w:pPr>
              <w:rPr>
                <w:lang w:val="ro-RO"/>
              </w:rPr>
            </w:pPr>
          </w:p>
        </w:tc>
      </w:tr>
      <w:tr w:rsidR="009E474C" w:rsidRPr="00D53592" w14:paraId="40D63D35" w14:textId="77777777" w:rsidTr="00F5702C">
        <w:tc>
          <w:tcPr>
            <w:tcW w:w="835" w:type="dxa"/>
          </w:tcPr>
          <w:p w14:paraId="0843F481" w14:textId="77777777" w:rsidR="009E474C" w:rsidRPr="00D53592" w:rsidRDefault="009E474C" w:rsidP="009E474C">
            <w:pPr>
              <w:rPr>
                <w:lang w:val="ro-RO"/>
              </w:rPr>
            </w:pPr>
            <w:r w:rsidRPr="00D53592">
              <w:rPr>
                <w:lang w:val="ro-RO"/>
              </w:rPr>
              <w:t>CA-2</w:t>
            </w:r>
          </w:p>
        </w:tc>
        <w:tc>
          <w:tcPr>
            <w:tcW w:w="7807" w:type="dxa"/>
          </w:tcPr>
          <w:p w14:paraId="717292B8" w14:textId="77777777" w:rsidR="009E474C" w:rsidRPr="00835619" w:rsidRDefault="009E474C" w:rsidP="009E474C">
            <w:pPr>
              <w:jc w:val="both"/>
              <w:rPr>
                <w:rFonts w:ascii="Calibri" w:hAnsi="Calibri"/>
              </w:rPr>
            </w:pPr>
            <w:r w:rsidRPr="00835619">
              <w:rPr>
                <w:rFonts w:ascii="Calibri" w:hAnsi="Calibri"/>
              </w:rPr>
              <w:t xml:space="preserve">Cererea de finanțare este semnată de către reprezentantul legal?* </w:t>
            </w:r>
          </w:p>
          <w:p w14:paraId="69C7AA28" w14:textId="53738585" w:rsidR="009E474C" w:rsidRPr="00D53592" w:rsidRDefault="009E474C" w:rsidP="009E474C">
            <w:pPr>
              <w:jc w:val="both"/>
              <w:rPr>
                <w:lang w:val="ro-RO"/>
              </w:rPr>
            </w:pPr>
            <w:r w:rsidRPr="00835619">
              <w:rPr>
                <w:rFonts w:ascii="Calibri" w:hAnsi="Calibri"/>
                <w:sz w:val="16"/>
                <w:szCs w:val="16"/>
              </w:rPr>
              <w:t>*</w:t>
            </w:r>
            <w:r w:rsidRPr="00835619">
              <w:rPr>
                <w:rFonts w:ascii="Calibri" w:hAnsi="Calibri"/>
                <w:i/>
                <w:sz w:val="16"/>
                <w:szCs w:val="16"/>
              </w:rPr>
              <w:t>Pentru Cererile de finanțare depuse prin MySMIS 2014, se verifica automat semnarea cu semnătura electronica.</w:t>
            </w:r>
          </w:p>
        </w:tc>
        <w:tc>
          <w:tcPr>
            <w:tcW w:w="709" w:type="dxa"/>
          </w:tcPr>
          <w:p w14:paraId="2BD7B426" w14:textId="77777777" w:rsidR="009E474C" w:rsidRPr="00D53592" w:rsidRDefault="009E474C" w:rsidP="009E474C">
            <w:pPr>
              <w:rPr>
                <w:lang w:val="ro-RO"/>
              </w:rPr>
            </w:pPr>
          </w:p>
        </w:tc>
        <w:tc>
          <w:tcPr>
            <w:tcW w:w="850" w:type="dxa"/>
          </w:tcPr>
          <w:p w14:paraId="0D26D3B3" w14:textId="77777777" w:rsidR="009E474C" w:rsidRPr="00D53592" w:rsidRDefault="009E474C" w:rsidP="009E474C">
            <w:pPr>
              <w:rPr>
                <w:lang w:val="ro-RO"/>
              </w:rPr>
            </w:pPr>
          </w:p>
        </w:tc>
        <w:tc>
          <w:tcPr>
            <w:tcW w:w="4253" w:type="dxa"/>
          </w:tcPr>
          <w:p w14:paraId="25942EDB" w14:textId="77777777" w:rsidR="009E474C" w:rsidRPr="00D53592" w:rsidRDefault="009E474C" w:rsidP="009E474C">
            <w:pPr>
              <w:rPr>
                <w:lang w:val="ro-RO"/>
              </w:rPr>
            </w:pPr>
          </w:p>
        </w:tc>
      </w:tr>
      <w:tr w:rsidR="009E474C" w:rsidRPr="00D53592" w14:paraId="446B62E4" w14:textId="77777777" w:rsidTr="00F5702C">
        <w:tc>
          <w:tcPr>
            <w:tcW w:w="835" w:type="dxa"/>
          </w:tcPr>
          <w:p w14:paraId="38B1D86D" w14:textId="5C25B57F" w:rsidR="009E474C" w:rsidRPr="00D53592" w:rsidRDefault="009E474C" w:rsidP="009E474C">
            <w:pPr>
              <w:rPr>
                <w:lang w:val="ro-RO"/>
              </w:rPr>
            </w:pPr>
            <w:r>
              <w:rPr>
                <w:lang w:val="ro-RO"/>
              </w:rPr>
              <w:t>CA-3</w:t>
            </w:r>
          </w:p>
        </w:tc>
        <w:tc>
          <w:tcPr>
            <w:tcW w:w="7807" w:type="dxa"/>
          </w:tcPr>
          <w:p w14:paraId="19C8B0BB" w14:textId="5769AF72" w:rsidR="009E474C" w:rsidRPr="00D53592" w:rsidRDefault="009E474C" w:rsidP="009E474C">
            <w:pPr>
              <w:jc w:val="both"/>
              <w:rPr>
                <w:lang w:val="ro-RO"/>
              </w:rPr>
            </w:pPr>
            <w:r w:rsidRPr="00835619">
              <w:rPr>
                <w:rFonts w:ascii="Calibri" w:hAnsi="Calibri"/>
              </w:rPr>
              <w:t>Acordul/documentul de parteneriat a fost încărcat în sistem? (dacă este cazul)</w:t>
            </w:r>
          </w:p>
        </w:tc>
        <w:tc>
          <w:tcPr>
            <w:tcW w:w="709" w:type="dxa"/>
          </w:tcPr>
          <w:p w14:paraId="4330B553" w14:textId="77777777" w:rsidR="009E474C" w:rsidRPr="00D53592" w:rsidRDefault="009E474C" w:rsidP="009E474C">
            <w:pPr>
              <w:rPr>
                <w:lang w:val="ro-RO"/>
              </w:rPr>
            </w:pPr>
          </w:p>
        </w:tc>
        <w:tc>
          <w:tcPr>
            <w:tcW w:w="850" w:type="dxa"/>
          </w:tcPr>
          <w:p w14:paraId="3EA8FE41" w14:textId="77777777" w:rsidR="009E474C" w:rsidRPr="00D53592" w:rsidRDefault="009E474C" w:rsidP="009E474C">
            <w:pPr>
              <w:rPr>
                <w:lang w:val="ro-RO"/>
              </w:rPr>
            </w:pPr>
          </w:p>
        </w:tc>
        <w:tc>
          <w:tcPr>
            <w:tcW w:w="4253" w:type="dxa"/>
          </w:tcPr>
          <w:p w14:paraId="742ED9EE" w14:textId="77777777" w:rsidR="009E474C" w:rsidRPr="00D53592" w:rsidRDefault="009E474C" w:rsidP="009E474C">
            <w:pPr>
              <w:rPr>
                <w:lang w:val="ro-RO"/>
              </w:rPr>
            </w:pPr>
          </w:p>
        </w:tc>
      </w:tr>
      <w:tr w:rsidR="009E474C" w:rsidRPr="00D53592" w14:paraId="64C11DE8" w14:textId="77777777" w:rsidTr="00F5702C">
        <w:tc>
          <w:tcPr>
            <w:tcW w:w="14454" w:type="dxa"/>
            <w:gridSpan w:val="5"/>
            <w:shd w:val="clear" w:color="auto" w:fill="F4B083" w:themeFill="accent2" w:themeFillTint="99"/>
          </w:tcPr>
          <w:p w14:paraId="7133A155" w14:textId="7013E8E3" w:rsidR="009E474C" w:rsidRPr="00D53592" w:rsidRDefault="009E474C" w:rsidP="009E474C">
            <w:pPr>
              <w:rPr>
                <w:b/>
                <w:sz w:val="24"/>
                <w:szCs w:val="24"/>
                <w:lang w:val="ro-RO"/>
              </w:rPr>
            </w:pPr>
            <w:r w:rsidRPr="00D53592">
              <w:rPr>
                <w:b/>
                <w:sz w:val="24"/>
                <w:szCs w:val="24"/>
                <w:lang w:val="ro-RO"/>
              </w:rPr>
              <w:t xml:space="preserve">2 - Eligibilitatea solicitantului </w:t>
            </w:r>
            <w:r>
              <w:rPr>
                <w:b/>
                <w:sz w:val="24"/>
                <w:szCs w:val="24"/>
                <w:lang w:val="ro-RO"/>
              </w:rPr>
              <w:t>(organizațiilor partenere)</w:t>
            </w:r>
            <w:r w:rsidRPr="00D53592">
              <w:rPr>
                <w:b/>
                <w:sz w:val="24"/>
                <w:szCs w:val="24"/>
                <w:lang w:val="ro-RO"/>
              </w:rPr>
              <w:t xml:space="preserve"> și a proiectului:</w:t>
            </w:r>
          </w:p>
        </w:tc>
      </w:tr>
      <w:tr w:rsidR="009E474C" w:rsidRPr="00D53592" w14:paraId="6CB7CD20" w14:textId="77777777" w:rsidTr="00F5702C">
        <w:tc>
          <w:tcPr>
            <w:tcW w:w="835" w:type="dxa"/>
          </w:tcPr>
          <w:p w14:paraId="5FA53A00" w14:textId="1E0AEA40" w:rsidR="009E474C" w:rsidRPr="00D53592" w:rsidRDefault="009E474C" w:rsidP="009E474C">
            <w:pPr>
              <w:rPr>
                <w:lang w:val="ro-RO"/>
              </w:rPr>
            </w:pPr>
            <w:r w:rsidRPr="00D53592">
              <w:rPr>
                <w:lang w:val="ro-RO"/>
              </w:rPr>
              <w:t>ESP-1</w:t>
            </w:r>
          </w:p>
        </w:tc>
        <w:tc>
          <w:tcPr>
            <w:tcW w:w="7807" w:type="dxa"/>
          </w:tcPr>
          <w:p w14:paraId="60AF0157" w14:textId="722922F4" w:rsidR="009E474C" w:rsidRPr="00D53592" w:rsidRDefault="009E474C" w:rsidP="009E474C">
            <w:pPr>
              <w:jc w:val="both"/>
              <w:rPr>
                <w:lang w:val="ro-RO"/>
              </w:rPr>
            </w:pPr>
            <w:r w:rsidRPr="00835619">
              <w:rPr>
                <w:rFonts w:ascii="Calibri" w:hAnsi="Calibri"/>
              </w:rPr>
              <w:t>Solicitantul și organizațiile partenere (dacă e cazul) fac parte din categoriile eligibile conform POAD</w:t>
            </w:r>
            <w:r w:rsidR="00253DAC">
              <w:rPr>
                <w:rFonts w:ascii="Calibri" w:hAnsi="Calibri"/>
              </w:rPr>
              <w:t xml:space="preserve"> și Ghidului Solicitantului </w:t>
            </w:r>
            <w:r>
              <w:rPr>
                <w:rFonts w:ascii="Calibri" w:hAnsi="Calibri"/>
              </w:rPr>
              <w:t>POAD</w:t>
            </w:r>
            <w:r w:rsidR="00253DAC">
              <w:rPr>
                <w:rFonts w:ascii="Calibri" w:hAnsi="Calibri"/>
              </w:rPr>
              <w:t xml:space="preserve"> - </w:t>
            </w:r>
            <w:r w:rsidR="00253DAC" w:rsidRPr="00476393">
              <w:rPr>
                <w:rFonts w:asciiTheme="minorHAnsi" w:hAnsiTheme="minorHAnsi"/>
                <w:lang w:val="ro-RO"/>
              </w:rPr>
              <w:t>Precaritate materială de bază (lipsa materialelor școlare)</w:t>
            </w:r>
            <w:r w:rsidRPr="00835619">
              <w:rPr>
                <w:rFonts w:ascii="Calibri" w:hAnsi="Calibri"/>
              </w:rPr>
              <w:t>?</w:t>
            </w:r>
          </w:p>
        </w:tc>
        <w:tc>
          <w:tcPr>
            <w:tcW w:w="709" w:type="dxa"/>
          </w:tcPr>
          <w:p w14:paraId="34D363A9" w14:textId="77777777" w:rsidR="009E474C" w:rsidRPr="00D53592" w:rsidRDefault="009E474C" w:rsidP="009E474C">
            <w:pPr>
              <w:rPr>
                <w:lang w:val="ro-RO"/>
              </w:rPr>
            </w:pPr>
          </w:p>
        </w:tc>
        <w:tc>
          <w:tcPr>
            <w:tcW w:w="850" w:type="dxa"/>
          </w:tcPr>
          <w:p w14:paraId="2CA32A4E" w14:textId="77777777" w:rsidR="009E474C" w:rsidRPr="00D53592" w:rsidRDefault="009E474C" w:rsidP="009E474C">
            <w:pPr>
              <w:rPr>
                <w:lang w:val="ro-RO"/>
              </w:rPr>
            </w:pPr>
          </w:p>
        </w:tc>
        <w:tc>
          <w:tcPr>
            <w:tcW w:w="4253" w:type="dxa"/>
          </w:tcPr>
          <w:p w14:paraId="0A9AB8FF" w14:textId="77777777" w:rsidR="009E474C" w:rsidRPr="00D53592" w:rsidRDefault="009E474C" w:rsidP="009E474C">
            <w:pPr>
              <w:rPr>
                <w:lang w:val="ro-RO"/>
              </w:rPr>
            </w:pPr>
          </w:p>
        </w:tc>
      </w:tr>
      <w:tr w:rsidR="009E474C" w:rsidRPr="00D53592" w14:paraId="7324E1DF" w14:textId="77777777" w:rsidTr="00F5702C">
        <w:tc>
          <w:tcPr>
            <w:tcW w:w="835" w:type="dxa"/>
          </w:tcPr>
          <w:p w14:paraId="0FD09B64" w14:textId="34DD23F3" w:rsidR="009E474C" w:rsidRPr="00D53592" w:rsidRDefault="009E474C" w:rsidP="009E474C">
            <w:pPr>
              <w:rPr>
                <w:lang w:val="ro-RO"/>
              </w:rPr>
            </w:pPr>
            <w:r w:rsidRPr="00D53592">
              <w:rPr>
                <w:lang w:val="ro-RO"/>
              </w:rPr>
              <w:t>ESP-2</w:t>
            </w:r>
          </w:p>
        </w:tc>
        <w:tc>
          <w:tcPr>
            <w:tcW w:w="7807" w:type="dxa"/>
          </w:tcPr>
          <w:p w14:paraId="50E60519" w14:textId="21CB9B04" w:rsidR="009E474C" w:rsidRPr="001029CD" w:rsidRDefault="009E474C" w:rsidP="009E474C">
            <w:pPr>
              <w:jc w:val="both"/>
              <w:rPr>
                <w:rFonts w:asciiTheme="minorHAnsi" w:hAnsiTheme="minorHAnsi"/>
                <w:lang w:val="ro-RO"/>
              </w:rPr>
            </w:pPr>
            <w:r w:rsidRPr="001029CD">
              <w:rPr>
                <w:rFonts w:asciiTheme="minorHAnsi" w:hAnsiTheme="minorHAnsi"/>
              </w:rPr>
              <w:t>Proiectul se încadrează în programul operațional, conform specificului de finanțare?</w:t>
            </w:r>
          </w:p>
        </w:tc>
        <w:tc>
          <w:tcPr>
            <w:tcW w:w="709" w:type="dxa"/>
          </w:tcPr>
          <w:p w14:paraId="235E6BA5" w14:textId="77777777" w:rsidR="009E474C" w:rsidRPr="00D53592" w:rsidRDefault="009E474C" w:rsidP="009E474C">
            <w:pPr>
              <w:rPr>
                <w:lang w:val="ro-RO"/>
              </w:rPr>
            </w:pPr>
          </w:p>
        </w:tc>
        <w:tc>
          <w:tcPr>
            <w:tcW w:w="850" w:type="dxa"/>
          </w:tcPr>
          <w:p w14:paraId="7854716E" w14:textId="77777777" w:rsidR="009E474C" w:rsidRPr="00D53592" w:rsidRDefault="009E474C" w:rsidP="009E474C">
            <w:pPr>
              <w:rPr>
                <w:lang w:val="ro-RO"/>
              </w:rPr>
            </w:pPr>
          </w:p>
        </w:tc>
        <w:tc>
          <w:tcPr>
            <w:tcW w:w="4253" w:type="dxa"/>
          </w:tcPr>
          <w:p w14:paraId="5A9076A8" w14:textId="77777777" w:rsidR="009E474C" w:rsidRPr="00D53592" w:rsidRDefault="009E474C" w:rsidP="009E474C">
            <w:pPr>
              <w:rPr>
                <w:lang w:val="ro-RO"/>
              </w:rPr>
            </w:pPr>
          </w:p>
        </w:tc>
      </w:tr>
      <w:tr w:rsidR="009E474C" w:rsidRPr="00D53592" w14:paraId="7543BBC2" w14:textId="77777777" w:rsidTr="00F5702C">
        <w:tc>
          <w:tcPr>
            <w:tcW w:w="835" w:type="dxa"/>
          </w:tcPr>
          <w:p w14:paraId="68FA15DB" w14:textId="2E04F9E2" w:rsidR="009E474C" w:rsidRPr="00D53592" w:rsidRDefault="009E474C" w:rsidP="009E474C">
            <w:pPr>
              <w:rPr>
                <w:lang w:val="ro-RO"/>
              </w:rPr>
            </w:pPr>
            <w:r w:rsidRPr="00D53592">
              <w:rPr>
                <w:lang w:val="ro-RO"/>
              </w:rPr>
              <w:t>ESP-3</w:t>
            </w:r>
          </w:p>
        </w:tc>
        <w:tc>
          <w:tcPr>
            <w:tcW w:w="7807" w:type="dxa"/>
          </w:tcPr>
          <w:p w14:paraId="5D25577C" w14:textId="66A8B74A" w:rsidR="009E474C" w:rsidRPr="001029CD" w:rsidRDefault="009E474C" w:rsidP="009E474C">
            <w:pPr>
              <w:jc w:val="both"/>
              <w:rPr>
                <w:rFonts w:asciiTheme="minorHAnsi" w:hAnsiTheme="minorHAnsi"/>
                <w:lang w:val="ro-RO"/>
              </w:rPr>
            </w:pPr>
            <w:r w:rsidRPr="001029CD">
              <w:rPr>
                <w:rFonts w:asciiTheme="minorHAnsi" w:hAnsiTheme="minorHAnsi"/>
                <w:lang w:val="ro-RO"/>
              </w:rPr>
              <w:t>Proiectul nu este încheiat din punct de vedere material sau nu a fost implementat integral înainte ca cererea de finanțare în cadrul programului operațional să fie depusă de către beneficiar la autoritatea de management, indiferent dacă toate plățile relevante au fost realizate de către beneficiar?</w:t>
            </w:r>
          </w:p>
        </w:tc>
        <w:tc>
          <w:tcPr>
            <w:tcW w:w="709" w:type="dxa"/>
          </w:tcPr>
          <w:p w14:paraId="7C9A2395" w14:textId="77777777" w:rsidR="009E474C" w:rsidRPr="00D53592" w:rsidRDefault="009E474C" w:rsidP="009E474C">
            <w:pPr>
              <w:rPr>
                <w:lang w:val="ro-RO"/>
              </w:rPr>
            </w:pPr>
          </w:p>
        </w:tc>
        <w:tc>
          <w:tcPr>
            <w:tcW w:w="850" w:type="dxa"/>
          </w:tcPr>
          <w:p w14:paraId="40540EC7" w14:textId="77777777" w:rsidR="009E474C" w:rsidRPr="00D53592" w:rsidRDefault="009E474C" w:rsidP="009E474C">
            <w:pPr>
              <w:rPr>
                <w:lang w:val="ro-RO"/>
              </w:rPr>
            </w:pPr>
          </w:p>
        </w:tc>
        <w:tc>
          <w:tcPr>
            <w:tcW w:w="4253" w:type="dxa"/>
          </w:tcPr>
          <w:p w14:paraId="73C7C7AD" w14:textId="77777777" w:rsidR="009E474C" w:rsidRPr="00D53592" w:rsidRDefault="009E474C" w:rsidP="009E474C">
            <w:pPr>
              <w:rPr>
                <w:lang w:val="ro-RO"/>
              </w:rPr>
            </w:pPr>
          </w:p>
          <w:p w14:paraId="52441A74" w14:textId="77777777" w:rsidR="009E474C" w:rsidRPr="00D53592" w:rsidRDefault="009E474C" w:rsidP="009E474C">
            <w:pPr>
              <w:rPr>
                <w:lang w:val="ro-RO"/>
              </w:rPr>
            </w:pPr>
          </w:p>
          <w:p w14:paraId="19B7AF7B" w14:textId="77777777" w:rsidR="009E474C" w:rsidRPr="00D53592" w:rsidRDefault="009E474C" w:rsidP="009E474C">
            <w:pPr>
              <w:rPr>
                <w:lang w:val="ro-RO"/>
              </w:rPr>
            </w:pPr>
          </w:p>
          <w:p w14:paraId="36D3C545" w14:textId="77777777" w:rsidR="009E474C" w:rsidRPr="00D53592" w:rsidRDefault="009E474C" w:rsidP="009E474C">
            <w:pPr>
              <w:rPr>
                <w:lang w:val="ro-RO"/>
              </w:rPr>
            </w:pPr>
          </w:p>
        </w:tc>
      </w:tr>
      <w:tr w:rsidR="009E474C" w:rsidRPr="00D53592" w14:paraId="661B0F11" w14:textId="77777777" w:rsidTr="00F5702C">
        <w:tc>
          <w:tcPr>
            <w:tcW w:w="835" w:type="dxa"/>
          </w:tcPr>
          <w:p w14:paraId="780F484A" w14:textId="7B6520FE" w:rsidR="009E474C" w:rsidRPr="00D53592" w:rsidRDefault="009E474C" w:rsidP="009E474C">
            <w:pPr>
              <w:rPr>
                <w:lang w:val="ro-RO"/>
              </w:rPr>
            </w:pPr>
            <w:r w:rsidRPr="00D53592">
              <w:rPr>
                <w:lang w:val="ro-RO"/>
              </w:rPr>
              <w:t>ESP-</w:t>
            </w:r>
            <w:r>
              <w:rPr>
                <w:lang w:val="ro-RO"/>
              </w:rPr>
              <w:t>4</w:t>
            </w:r>
          </w:p>
        </w:tc>
        <w:tc>
          <w:tcPr>
            <w:tcW w:w="7807" w:type="dxa"/>
          </w:tcPr>
          <w:p w14:paraId="7D553710" w14:textId="77777777" w:rsidR="009E474C" w:rsidRPr="001029CD" w:rsidRDefault="009E474C" w:rsidP="009E474C">
            <w:pPr>
              <w:jc w:val="both"/>
              <w:rPr>
                <w:rFonts w:asciiTheme="minorHAnsi" w:hAnsiTheme="minorHAnsi"/>
                <w:lang w:val="ro-RO"/>
              </w:rPr>
            </w:pPr>
            <w:r w:rsidRPr="001029CD">
              <w:rPr>
                <w:rFonts w:asciiTheme="minorHAnsi" w:hAnsiTheme="minorHAnsi"/>
                <w:lang w:val="ro-RO"/>
              </w:rPr>
              <w:t>Durata proiectului se incadreaza in limitele stabilite?</w:t>
            </w:r>
          </w:p>
        </w:tc>
        <w:tc>
          <w:tcPr>
            <w:tcW w:w="709" w:type="dxa"/>
          </w:tcPr>
          <w:p w14:paraId="492E6E80" w14:textId="77777777" w:rsidR="009E474C" w:rsidRPr="00D53592" w:rsidRDefault="009E474C" w:rsidP="009E474C">
            <w:pPr>
              <w:rPr>
                <w:lang w:val="ro-RO"/>
              </w:rPr>
            </w:pPr>
          </w:p>
        </w:tc>
        <w:tc>
          <w:tcPr>
            <w:tcW w:w="850" w:type="dxa"/>
          </w:tcPr>
          <w:p w14:paraId="155210ED" w14:textId="77777777" w:rsidR="009E474C" w:rsidRPr="00D53592" w:rsidRDefault="009E474C" w:rsidP="009E474C">
            <w:pPr>
              <w:rPr>
                <w:lang w:val="ro-RO"/>
              </w:rPr>
            </w:pPr>
          </w:p>
        </w:tc>
        <w:tc>
          <w:tcPr>
            <w:tcW w:w="4253" w:type="dxa"/>
          </w:tcPr>
          <w:p w14:paraId="08600135" w14:textId="77777777" w:rsidR="009E474C" w:rsidRPr="00D53592" w:rsidRDefault="009E474C" w:rsidP="009E474C">
            <w:pPr>
              <w:rPr>
                <w:lang w:val="ro-RO"/>
              </w:rPr>
            </w:pPr>
          </w:p>
        </w:tc>
      </w:tr>
      <w:tr w:rsidR="009E474C" w:rsidRPr="00D53592" w14:paraId="1472BF01" w14:textId="77777777" w:rsidTr="00F5702C">
        <w:tc>
          <w:tcPr>
            <w:tcW w:w="835" w:type="dxa"/>
          </w:tcPr>
          <w:p w14:paraId="371DDD96" w14:textId="78E76E89" w:rsidR="009E474C" w:rsidRPr="00D53592" w:rsidRDefault="009E474C" w:rsidP="009E474C">
            <w:pPr>
              <w:rPr>
                <w:lang w:val="ro-RO"/>
              </w:rPr>
            </w:pPr>
            <w:r w:rsidRPr="00D53592">
              <w:rPr>
                <w:lang w:val="ro-RO"/>
              </w:rPr>
              <w:t>ESP-</w:t>
            </w:r>
            <w:r>
              <w:rPr>
                <w:lang w:val="ro-RO"/>
              </w:rPr>
              <w:t>5</w:t>
            </w:r>
          </w:p>
        </w:tc>
        <w:tc>
          <w:tcPr>
            <w:tcW w:w="7807" w:type="dxa"/>
          </w:tcPr>
          <w:p w14:paraId="0FCA983D" w14:textId="77777777" w:rsidR="009E474C" w:rsidRPr="001029CD" w:rsidRDefault="009E474C" w:rsidP="009E474C">
            <w:pPr>
              <w:jc w:val="both"/>
              <w:rPr>
                <w:rFonts w:asciiTheme="minorHAnsi" w:hAnsiTheme="minorHAnsi"/>
                <w:lang w:val="ro-RO"/>
              </w:rPr>
            </w:pPr>
            <w:r w:rsidRPr="001029CD">
              <w:rPr>
                <w:rFonts w:asciiTheme="minorHAnsi" w:hAnsiTheme="minorHAnsi"/>
                <w:lang w:val="ro-RO"/>
              </w:rPr>
              <w:t>Bugetul proiectului respectă rata de cofinanțare?</w:t>
            </w:r>
          </w:p>
        </w:tc>
        <w:tc>
          <w:tcPr>
            <w:tcW w:w="709" w:type="dxa"/>
          </w:tcPr>
          <w:p w14:paraId="6A3F2058" w14:textId="77777777" w:rsidR="009E474C" w:rsidRPr="00D53592" w:rsidRDefault="009E474C" w:rsidP="009E474C">
            <w:pPr>
              <w:rPr>
                <w:lang w:val="ro-RO"/>
              </w:rPr>
            </w:pPr>
          </w:p>
        </w:tc>
        <w:tc>
          <w:tcPr>
            <w:tcW w:w="850" w:type="dxa"/>
          </w:tcPr>
          <w:p w14:paraId="12C8B50D" w14:textId="77777777" w:rsidR="009E474C" w:rsidRPr="00D53592" w:rsidRDefault="009E474C" w:rsidP="009E474C">
            <w:pPr>
              <w:rPr>
                <w:lang w:val="ro-RO"/>
              </w:rPr>
            </w:pPr>
          </w:p>
        </w:tc>
        <w:tc>
          <w:tcPr>
            <w:tcW w:w="4253" w:type="dxa"/>
          </w:tcPr>
          <w:p w14:paraId="38D66879" w14:textId="77777777" w:rsidR="009E474C" w:rsidRPr="00D53592" w:rsidRDefault="009E474C" w:rsidP="009E474C">
            <w:pPr>
              <w:rPr>
                <w:lang w:val="ro-RO"/>
              </w:rPr>
            </w:pPr>
          </w:p>
        </w:tc>
      </w:tr>
      <w:tr w:rsidR="009E474C" w:rsidRPr="00D53592" w14:paraId="0EF7FA4D" w14:textId="77777777" w:rsidTr="00F5702C">
        <w:tc>
          <w:tcPr>
            <w:tcW w:w="835" w:type="dxa"/>
          </w:tcPr>
          <w:p w14:paraId="485C074B" w14:textId="4941EEA4" w:rsidR="009E474C" w:rsidRPr="00D53592" w:rsidRDefault="009E474C" w:rsidP="009E474C">
            <w:pPr>
              <w:rPr>
                <w:lang w:val="ro-RO"/>
              </w:rPr>
            </w:pPr>
            <w:r>
              <w:rPr>
                <w:lang w:val="ro-RO"/>
              </w:rPr>
              <w:t>ESP-6</w:t>
            </w:r>
          </w:p>
        </w:tc>
        <w:tc>
          <w:tcPr>
            <w:tcW w:w="7807" w:type="dxa"/>
          </w:tcPr>
          <w:p w14:paraId="0D909BB8" w14:textId="14B4B417" w:rsidR="009E474C" w:rsidRPr="001029CD" w:rsidRDefault="009E474C" w:rsidP="009E474C">
            <w:pPr>
              <w:jc w:val="both"/>
              <w:rPr>
                <w:rFonts w:asciiTheme="minorHAnsi" w:hAnsiTheme="minorHAnsi"/>
                <w:lang w:val="ro-RO"/>
              </w:rPr>
            </w:pPr>
            <w:r w:rsidRPr="001029CD">
              <w:rPr>
                <w:rFonts w:asciiTheme="minorHAnsi" w:hAnsiTheme="minorHAnsi"/>
                <w:lang w:val="ro-RO"/>
              </w:rPr>
              <w:t>Activitatile descrise in proiect sunt eligibile conform PO</w:t>
            </w:r>
            <w:r>
              <w:rPr>
                <w:rFonts w:asciiTheme="minorHAnsi" w:hAnsiTheme="minorHAnsi"/>
                <w:lang w:val="ro-RO"/>
              </w:rPr>
              <w:t xml:space="preserve">AD și </w:t>
            </w:r>
            <w:r w:rsidRPr="001029CD">
              <w:rPr>
                <w:rFonts w:asciiTheme="minorHAnsi" w:hAnsiTheme="minorHAnsi"/>
                <w:lang w:val="ro-RO"/>
              </w:rPr>
              <w:t>Ghid</w:t>
            </w:r>
            <w:r w:rsidR="00476393">
              <w:rPr>
                <w:rFonts w:asciiTheme="minorHAnsi" w:hAnsiTheme="minorHAnsi"/>
                <w:lang w:val="ro-RO"/>
              </w:rPr>
              <w:t xml:space="preserve">ului Solicitantului </w:t>
            </w:r>
            <w:r>
              <w:rPr>
                <w:rFonts w:asciiTheme="minorHAnsi" w:hAnsiTheme="minorHAnsi"/>
                <w:lang w:val="ro-RO"/>
              </w:rPr>
              <w:t>POAD</w:t>
            </w:r>
            <w:r w:rsidR="00476393">
              <w:rPr>
                <w:rFonts w:asciiTheme="minorHAnsi" w:hAnsiTheme="minorHAnsi"/>
                <w:lang w:val="ro-RO"/>
              </w:rPr>
              <w:t>-</w:t>
            </w:r>
            <w:r w:rsidRPr="001029CD">
              <w:rPr>
                <w:rFonts w:asciiTheme="minorHAnsi" w:hAnsiTheme="minorHAnsi"/>
                <w:lang w:val="ro-RO"/>
              </w:rPr>
              <w:t xml:space="preserve"> </w:t>
            </w:r>
            <w:r w:rsidR="00476393" w:rsidRPr="00476393">
              <w:rPr>
                <w:rFonts w:asciiTheme="minorHAnsi" w:hAnsiTheme="minorHAnsi"/>
                <w:lang w:val="ro-RO"/>
              </w:rPr>
              <w:t>Precaritate materială de bază (lipsa materialelor școlare)</w:t>
            </w:r>
            <w:r w:rsidRPr="001029CD">
              <w:rPr>
                <w:rFonts w:asciiTheme="minorHAnsi" w:hAnsiTheme="minorHAnsi"/>
                <w:lang w:val="ro-RO"/>
              </w:rPr>
              <w:t>?</w:t>
            </w:r>
          </w:p>
        </w:tc>
        <w:tc>
          <w:tcPr>
            <w:tcW w:w="709" w:type="dxa"/>
          </w:tcPr>
          <w:p w14:paraId="7FB2A2A7" w14:textId="77777777" w:rsidR="009E474C" w:rsidRPr="00D53592" w:rsidRDefault="009E474C" w:rsidP="009E474C">
            <w:pPr>
              <w:rPr>
                <w:lang w:val="ro-RO"/>
              </w:rPr>
            </w:pPr>
          </w:p>
        </w:tc>
        <w:tc>
          <w:tcPr>
            <w:tcW w:w="850" w:type="dxa"/>
          </w:tcPr>
          <w:p w14:paraId="0316E572" w14:textId="77777777" w:rsidR="009E474C" w:rsidRPr="00D53592" w:rsidRDefault="009E474C" w:rsidP="009E474C">
            <w:pPr>
              <w:rPr>
                <w:lang w:val="ro-RO"/>
              </w:rPr>
            </w:pPr>
          </w:p>
        </w:tc>
        <w:tc>
          <w:tcPr>
            <w:tcW w:w="4253" w:type="dxa"/>
          </w:tcPr>
          <w:p w14:paraId="206CF4CC" w14:textId="77777777" w:rsidR="009E474C" w:rsidRPr="00D53592" w:rsidRDefault="009E474C" w:rsidP="009E474C">
            <w:pPr>
              <w:rPr>
                <w:lang w:val="ro-RO"/>
              </w:rPr>
            </w:pPr>
          </w:p>
        </w:tc>
      </w:tr>
      <w:tr w:rsidR="009E474C" w:rsidRPr="00D53592" w14:paraId="6DE9DD48" w14:textId="77777777" w:rsidTr="00F5702C">
        <w:tc>
          <w:tcPr>
            <w:tcW w:w="835" w:type="dxa"/>
          </w:tcPr>
          <w:p w14:paraId="11164310" w14:textId="4715CBCC" w:rsidR="009E474C" w:rsidRPr="00D53592" w:rsidRDefault="009E474C" w:rsidP="009E474C">
            <w:pPr>
              <w:rPr>
                <w:lang w:val="ro-RO"/>
              </w:rPr>
            </w:pPr>
            <w:r w:rsidRPr="00D53592">
              <w:rPr>
                <w:lang w:val="ro-RO"/>
              </w:rPr>
              <w:t>ESP-</w:t>
            </w:r>
            <w:r>
              <w:rPr>
                <w:lang w:val="ro-RO"/>
              </w:rPr>
              <w:t>7</w:t>
            </w:r>
          </w:p>
        </w:tc>
        <w:tc>
          <w:tcPr>
            <w:tcW w:w="7807" w:type="dxa"/>
          </w:tcPr>
          <w:p w14:paraId="1E176B0C" w14:textId="1AF0859B" w:rsidR="009E474C" w:rsidRPr="001029CD" w:rsidRDefault="009E474C" w:rsidP="009E474C">
            <w:pPr>
              <w:jc w:val="both"/>
              <w:rPr>
                <w:rFonts w:asciiTheme="minorHAnsi" w:hAnsiTheme="minorHAnsi"/>
                <w:lang w:val="ro-RO"/>
              </w:rPr>
            </w:pPr>
            <w:r w:rsidRPr="001029CD">
              <w:rPr>
                <w:rFonts w:asciiTheme="minorHAnsi" w:hAnsiTheme="minorHAnsi"/>
                <w:lang w:val="ro-RO"/>
              </w:rPr>
              <w:t>Proiectul cuprinde măsurile minime de informare și publicitate?</w:t>
            </w:r>
          </w:p>
        </w:tc>
        <w:tc>
          <w:tcPr>
            <w:tcW w:w="709" w:type="dxa"/>
          </w:tcPr>
          <w:p w14:paraId="0372619D" w14:textId="77777777" w:rsidR="009E474C" w:rsidRPr="00D53592" w:rsidRDefault="009E474C" w:rsidP="009E474C">
            <w:pPr>
              <w:rPr>
                <w:lang w:val="ro-RO"/>
              </w:rPr>
            </w:pPr>
          </w:p>
        </w:tc>
        <w:tc>
          <w:tcPr>
            <w:tcW w:w="850" w:type="dxa"/>
          </w:tcPr>
          <w:p w14:paraId="561764A1" w14:textId="77777777" w:rsidR="009E474C" w:rsidRPr="00D53592" w:rsidRDefault="009E474C" w:rsidP="009E474C">
            <w:pPr>
              <w:rPr>
                <w:lang w:val="ro-RO"/>
              </w:rPr>
            </w:pPr>
          </w:p>
        </w:tc>
        <w:tc>
          <w:tcPr>
            <w:tcW w:w="4253" w:type="dxa"/>
          </w:tcPr>
          <w:p w14:paraId="5A7C4EDA" w14:textId="77777777" w:rsidR="009E474C" w:rsidRPr="00D53592" w:rsidRDefault="009E474C" w:rsidP="009E474C">
            <w:pPr>
              <w:rPr>
                <w:lang w:val="ro-RO"/>
              </w:rPr>
            </w:pPr>
          </w:p>
        </w:tc>
      </w:tr>
      <w:tr w:rsidR="009E474C" w:rsidRPr="00D53592" w14:paraId="3620CA23" w14:textId="77777777" w:rsidTr="00F5702C">
        <w:tc>
          <w:tcPr>
            <w:tcW w:w="835" w:type="dxa"/>
          </w:tcPr>
          <w:p w14:paraId="714096E8" w14:textId="1AEC2D1B" w:rsidR="009E474C" w:rsidRPr="00227B59" w:rsidRDefault="009E474C" w:rsidP="009E474C">
            <w:pPr>
              <w:rPr>
                <w:b/>
                <w:sz w:val="28"/>
                <w:szCs w:val="28"/>
                <w:lang w:val="ro-RO"/>
              </w:rPr>
            </w:pPr>
            <w:r w:rsidRPr="00227B59">
              <w:rPr>
                <w:b/>
                <w:sz w:val="28"/>
                <w:szCs w:val="28"/>
                <w:lang w:val="ro-RO"/>
              </w:rPr>
              <w:lastRenderedPageBreak/>
              <w:t>B</w:t>
            </w:r>
          </w:p>
        </w:tc>
        <w:tc>
          <w:tcPr>
            <w:tcW w:w="7807" w:type="dxa"/>
          </w:tcPr>
          <w:p w14:paraId="55EA427C" w14:textId="72893C47" w:rsidR="009E474C" w:rsidRPr="00E9542D" w:rsidRDefault="009E474C" w:rsidP="009E474C">
            <w:pPr>
              <w:jc w:val="both"/>
              <w:rPr>
                <w:b/>
                <w:sz w:val="28"/>
                <w:szCs w:val="28"/>
                <w:lang w:val="ro-RO"/>
              </w:rPr>
            </w:pPr>
            <w:r w:rsidRPr="00E9542D">
              <w:rPr>
                <w:b/>
                <w:sz w:val="28"/>
                <w:szCs w:val="28"/>
                <w:lang w:val="ro-RO"/>
              </w:rPr>
              <w:t>Evaluare tehnico-financiară</w:t>
            </w:r>
          </w:p>
        </w:tc>
        <w:tc>
          <w:tcPr>
            <w:tcW w:w="1559" w:type="dxa"/>
            <w:gridSpan w:val="2"/>
          </w:tcPr>
          <w:p w14:paraId="533C0B84" w14:textId="587051A1" w:rsidR="009E474C" w:rsidRPr="00E9542D" w:rsidRDefault="00E9542D" w:rsidP="009E474C">
            <w:pPr>
              <w:rPr>
                <w:b/>
                <w:sz w:val="24"/>
                <w:szCs w:val="24"/>
                <w:lang w:val="ro-RO"/>
              </w:rPr>
            </w:pPr>
            <w:r>
              <w:rPr>
                <w:b/>
                <w:sz w:val="24"/>
                <w:szCs w:val="24"/>
                <w:lang w:val="ro-RO"/>
              </w:rPr>
              <w:t xml:space="preserve"> </w:t>
            </w:r>
            <w:r w:rsidR="009E474C" w:rsidRPr="00E9542D">
              <w:rPr>
                <w:b/>
                <w:sz w:val="24"/>
                <w:szCs w:val="24"/>
                <w:lang w:val="ro-RO"/>
              </w:rPr>
              <w:t>PUNCTAJ</w:t>
            </w:r>
          </w:p>
          <w:p w14:paraId="445F2C1B" w14:textId="4B60B799" w:rsidR="00E9542D" w:rsidRPr="00E9542D" w:rsidRDefault="00E9542D" w:rsidP="009E474C">
            <w:pPr>
              <w:rPr>
                <w:b/>
                <w:sz w:val="24"/>
                <w:szCs w:val="24"/>
                <w:lang w:val="ro-RO"/>
              </w:rPr>
            </w:pPr>
            <w:r>
              <w:rPr>
                <w:b/>
                <w:sz w:val="24"/>
                <w:szCs w:val="24"/>
                <w:lang w:val="ro-RO"/>
              </w:rPr>
              <w:t xml:space="preserve">   </w:t>
            </w:r>
            <w:r w:rsidRPr="00E9542D">
              <w:rPr>
                <w:b/>
                <w:sz w:val="24"/>
                <w:szCs w:val="24"/>
                <w:lang w:val="ro-RO"/>
              </w:rPr>
              <w:t>(maxim)</w:t>
            </w:r>
          </w:p>
        </w:tc>
        <w:tc>
          <w:tcPr>
            <w:tcW w:w="4253" w:type="dxa"/>
          </w:tcPr>
          <w:p w14:paraId="122BD1EA" w14:textId="79D76E0E" w:rsidR="009E474C" w:rsidRPr="009E474C" w:rsidRDefault="009E474C" w:rsidP="009E474C">
            <w:pPr>
              <w:rPr>
                <w:b/>
                <w:sz w:val="28"/>
                <w:szCs w:val="28"/>
                <w:lang w:val="ro-RO"/>
              </w:rPr>
            </w:pPr>
            <w:r w:rsidRPr="009E474C">
              <w:rPr>
                <w:b/>
                <w:sz w:val="28"/>
                <w:szCs w:val="28"/>
                <w:lang w:val="ro-RO"/>
              </w:rPr>
              <w:t>Motivare</w:t>
            </w:r>
          </w:p>
        </w:tc>
      </w:tr>
      <w:tr w:rsidR="009E474C" w:rsidRPr="00D53592" w14:paraId="7D1A3D95" w14:textId="77777777" w:rsidTr="00F5702C">
        <w:tc>
          <w:tcPr>
            <w:tcW w:w="14454" w:type="dxa"/>
            <w:gridSpan w:val="5"/>
            <w:shd w:val="clear" w:color="auto" w:fill="F4B083" w:themeFill="accent2" w:themeFillTint="99"/>
          </w:tcPr>
          <w:p w14:paraId="0E6CC04F" w14:textId="173C8631" w:rsidR="009E474C" w:rsidRPr="00D53592" w:rsidRDefault="009E474C" w:rsidP="009E474C">
            <w:pPr>
              <w:rPr>
                <w:b/>
                <w:sz w:val="24"/>
                <w:szCs w:val="24"/>
                <w:lang w:val="ro-RO"/>
              </w:rPr>
            </w:pPr>
            <w:r w:rsidRPr="00D53592">
              <w:rPr>
                <w:b/>
                <w:sz w:val="24"/>
                <w:szCs w:val="24"/>
                <w:lang w:val="ro-RO"/>
              </w:rPr>
              <w:t>3 - Relevanta - Coerența activităților cu obiectivele POAD:</w:t>
            </w:r>
            <w:r w:rsidR="00E9542D">
              <w:rPr>
                <w:b/>
                <w:sz w:val="24"/>
                <w:szCs w:val="24"/>
                <w:lang w:val="ro-RO"/>
              </w:rPr>
              <w:t xml:space="preserve">                                                     20</w:t>
            </w:r>
          </w:p>
        </w:tc>
      </w:tr>
      <w:tr w:rsidR="009E474C" w:rsidRPr="00D53592" w14:paraId="6282D52F" w14:textId="77777777" w:rsidTr="00F5702C">
        <w:tc>
          <w:tcPr>
            <w:tcW w:w="835" w:type="dxa"/>
          </w:tcPr>
          <w:p w14:paraId="4C1F209D" w14:textId="278CBF5B" w:rsidR="009E474C" w:rsidRPr="00835619" w:rsidRDefault="009E474C" w:rsidP="009E474C">
            <w:pPr>
              <w:rPr>
                <w:rFonts w:ascii="Calibri" w:hAnsi="Calibri"/>
              </w:rPr>
            </w:pPr>
            <w:r w:rsidRPr="00835619">
              <w:rPr>
                <w:rFonts w:ascii="Calibri" w:hAnsi="Calibri"/>
              </w:rPr>
              <w:t>R-1</w:t>
            </w:r>
            <w:r w:rsidRPr="00835619">
              <w:rPr>
                <w:rFonts w:ascii="Calibri" w:hAnsi="Calibri"/>
              </w:rPr>
              <w:tab/>
            </w:r>
          </w:p>
        </w:tc>
        <w:tc>
          <w:tcPr>
            <w:tcW w:w="7807" w:type="dxa"/>
          </w:tcPr>
          <w:p w14:paraId="613301D9" w14:textId="1EBD2CDB" w:rsidR="009E474C" w:rsidRPr="00835619" w:rsidRDefault="009E474C" w:rsidP="009E474C">
            <w:pPr>
              <w:jc w:val="both"/>
              <w:rPr>
                <w:rFonts w:ascii="Calibri" w:hAnsi="Calibri"/>
              </w:rPr>
            </w:pPr>
            <w:r>
              <w:rPr>
                <w:rFonts w:ascii="Calibri" w:hAnsi="Calibri"/>
              </w:rPr>
              <w:t>Cantitățile și tipurile de produse/servicii achiziționate în cadrul operațiunii sunt în conformitate cu nevoile identificate</w:t>
            </w:r>
          </w:p>
        </w:tc>
        <w:tc>
          <w:tcPr>
            <w:tcW w:w="1559" w:type="dxa"/>
            <w:gridSpan w:val="2"/>
          </w:tcPr>
          <w:p w14:paraId="6F38FD53" w14:textId="0E942E26" w:rsidR="009E474C" w:rsidRPr="00D53592" w:rsidRDefault="00E9542D" w:rsidP="00E9542D">
            <w:pPr>
              <w:jc w:val="center"/>
              <w:rPr>
                <w:lang w:val="ro-RO"/>
              </w:rPr>
            </w:pPr>
            <w:r>
              <w:rPr>
                <w:lang w:val="ro-RO"/>
              </w:rPr>
              <w:t>5</w:t>
            </w:r>
          </w:p>
        </w:tc>
        <w:tc>
          <w:tcPr>
            <w:tcW w:w="4253" w:type="dxa"/>
          </w:tcPr>
          <w:p w14:paraId="785B52C2" w14:textId="77777777" w:rsidR="009E474C" w:rsidRPr="00D53592" w:rsidRDefault="009E474C" w:rsidP="009E474C">
            <w:pPr>
              <w:rPr>
                <w:lang w:val="ro-RO"/>
              </w:rPr>
            </w:pPr>
          </w:p>
        </w:tc>
      </w:tr>
      <w:tr w:rsidR="009E474C" w:rsidRPr="00D53592" w14:paraId="24B6F32A" w14:textId="77777777" w:rsidTr="00F5702C">
        <w:tc>
          <w:tcPr>
            <w:tcW w:w="835" w:type="dxa"/>
          </w:tcPr>
          <w:p w14:paraId="15A7CA66" w14:textId="5D95C24D" w:rsidR="009E474C" w:rsidRPr="00D53592" w:rsidRDefault="009E474C" w:rsidP="009E474C">
            <w:pPr>
              <w:rPr>
                <w:lang w:val="ro-RO"/>
              </w:rPr>
            </w:pPr>
            <w:r w:rsidRPr="00D53592">
              <w:rPr>
                <w:lang w:val="ro-RO"/>
              </w:rPr>
              <w:t>R-2</w:t>
            </w:r>
          </w:p>
        </w:tc>
        <w:tc>
          <w:tcPr>
            <w:tcW w:w="7807" w:type="dxa"/>
          </w:tcPr>
          <w:p w14:paraId="610C6725" w14:textId="1008053A" w:rsidR="009E474C" w:rsidRPr="001029CD" w:rsidRDefault="009E474C" w:rsidP="009E474C">
            <w:pPr>
              <w:jc w:val="both"/>
              <w:rPr>
                <w:rFonts w:asciiTheme="minorHAnsi" w:hAnsiTheme="minorHAnsi"/>
                <w:lang w:val="ro-RO"/>
              </w:rPr>
            </w:pPr>
            <w:r w:rsidRPr="00835619">
              <w:rPr>
                <w:rFonts w:ascii="Calibri" w:hAnsi="Calibri"/>
              </w:rPr>
              <w:t>Proiectul contribuie la îndeplinirea obiectivelor din documentele strategice relevante pentru POAD (Strategia Europa 2020)</w:t>
            </w:r>
          </w:p>
        </w:tc>
        <w:tc>
          <w:tcPr>
            <w:tcW w:w="1559" w:type="dxa"/>
            <w:gridSpan w:val="2"/>
          </w:tcPr>
          <w:p w14:paraId="636EBF14" w14:textId="65BB2625" w:rsidR="009E474C" w:rsidRPr="00D53592" w:rsidRDefault="00E9542D" w:rsidP="00E9542D">
            <w:pPr>
              <w:jc w:val="center"/>
              <w:rPr>
                <w:lang w:val="ro-RO"/>
              </w:rPr>
            </w:pPr>
            <w:r>
              <w:rPr>
                <w:lang w:val="ro-RO"/>
              </w:rPr>
              <w:t>5</w:t>
            </w:r>
          </w:p>
        </w:tc>
        <w:tc>
          <w:tcPr>
            <w:tcW w:w="4253" w:type="dxa"/>
          </w:tcPr>
          <w:p w14:paraId="2AA55B93" w14:textId="77777777" w:rsidR="009E474C" w:rsidRPr="00D53592" w:rsidRDefault="009E474C" w:rsidP="009E474C">
            <w:pPr>
              <w:rPr>
                <w:lang w:val="ro-RO"/>
              </w:rPr>
            </w:pPr>
          </w:p>
        </w:tc>
      </w:tr>
      <w:tr w:rsidR="009E474C" w:rsidRPr="00D53592" w14:paraId="1D811561" w14:textId="77777777" w:rsidTr="00F5702C">
        <w:tc>
          <w:tcPr>
            <w:tcW w:w="835" w:type="dxa"/>
          </w:tcPr>
          <w:p w14:paraId="5AA2E811" w14:textId="554BDF4F" w:rsidR="009E474C" w:rsidRPr="00D53592" w:rsidRDefault="009E474C" w:rsidP="009E474C">
            <w:pPr>
              <w:rPr>
                <w:lang w:val="ro-RO"/>
              </w:rPr>
            </w:pPr>
            <w:r w:rsidRPr="00D53592">
              <w:rPr>
                <w:lang w:val="ro-RO"/>
              </w:rPr>
              <w:t>R-3</w:t>
            </w:r>
          </w:p>
        </w:tc>
        <w:tc>
          <w:tcPr>
            <w:tcW w:w="7807" w:type="dxa"/>
          </w:tcPr>
          <w:p w14:paraId="36ADC1CC" w14:textId="24E77823" w:rsidR="009E474C" w:rsidRPr="001029CD" w:rsidRDefault="009E474C" w:rsidP="009E474C">
            <w:pPr>
              <w:jc w:val="both"/>
              <w:rPr>
                <w:rFonts w:asciiTheme="minorHAnsi" w:hAnsiTheme="minorHAnsi"/>
                <w:lang w:val="ro-RO"/>
              </w:rPr>
            </w:pPr>
            <w:r w:rsidRPr="001029CD">
              <w:rPr>
                <w:rFonts w:asciiTheme="minorHAnsi" w:hAnsiTheme="minorHAnsi"/>
                <w:lang w:val="ro-RO"/>
              </w:rPr>
              <w:t>Grupul țintă este conform PO</w:t>
            </w:r>
            <w:r>
              <w:rPr>
                <w:rFonts w:asciiTheme="minorHAnsi" w:hAnsiTheme="minorHAnsi"/>
                <w:lang w:val="ro-RO"/>
              </w:rPr>
              <w:t xml:space="preserve">AD și </w:t>
            </w:r>
            <w:r w:rsidRPr="001029CD">
              <w:rPr>
                <w:rFonts w:asciiTheme="minorHAnsi" w:hAnsiTheme="minorHAnsi"/>
                <w:lang w:val="ro-RO"/>
              </w:rPr>
              <w:t>Ghid</w:t>
            </w:r>
            <w:r w:rsidR="00476393">
              <w:rPr>
                <w:rFonts w:asciiTheme="minorHAnsi" w:hAnsiTheme="minorHAnsi"/>
                <w:lang w:val="ro-RO"/>
              </w:rPr>
              <w:t xml:space="preserve">ului Solicitantului </w:t>
            </w:r>
            <w:r>
              <w:rPr>
                <w:rFonts w:asciiTheme="minorHAnsi" w:hAnsiTheme="minorHAnsi"/>
                <w:lang w:val="ro-RO"/>
              </w:rPr>
              <w:t>POAD</w:t>
            </w:r>
            <w:r w:rsidR="00476393" w:rsidRPr="00476393">
              <w:rPr>
                <w:rFonts w:asciiTheme="minorHAnsi" w:hAnsiTheme="minorHAnsi"/>
                <w:lang w:val="ro-RO"/>
              </w:rPr>
              <w:t xml:space="preserve"> </w:t>
            </w:r>
            <w:r w:rsidR="00476393">
              <w:rPr>
                <w:rFonts w:asciiTheme="minorHAnsi" w:hAnsiTheme="minorHAnsi"/>
                <w:lang w:val="ro-RO"/>
              </w:rPr>
              <w:t xml:space="preserve">- </w:t>
            </w:r>
            <w:r w:rsidR="00476393" w:rsidRPr="00476393">
              <w:rPr>
                <w:rFonts w:asciiTheme="minorHAnsi" w:hAnsiTheme="minorHAnsi"/>
                <w:lang w:val="ro-RO"/>
              </w:rPr>
              <w:t>Precaritate materială de bază (lipsa materialelor școlare)</w:t>
            </w:r>
          </w:p>
        </w:tc>
        <w:tc>
          <w:tcPr>
            <w:tcW w:w="1559" w:type="dxa"/>
            <w:gridSpan w:val="2"/>
          </w:tcPr>
          <w:p w14:paraId="1F445527" w14:textId="57B33813" w:rsidR="009E474C" w:rsidRPr="00D53592" w:rsidRDefault="00E9542D" w:rsidP="00E9542D">
            <w:pPr>
              <w:jc w:val="center"/>
              <w:rPr>
                <w:lang w:val="ro-RO"/>
              </w:rPr>
            </w:pPr>
            <w:r>
              <w:rPr>
                <w:lang w:val="ro-RO"/>
              </w:rPr>
              <w:t>5</w:t>
            </w:r>
          </w:p>
        </w:tc>
        <w:tc>
          <w:tcPr>
            <w:tcW w:w="4253" w:type="dxa"/>
          </w:tcPr>
          <w:p w14:paraId="1B837736" w14:textId="77777777" w:rsidR="009E474C" w:rsidRPr="00D53592" w:rsidRDefault="009E474C" w:rsidP="009E474C">
            <w:pPr>
              <w:rPr>
                <w:lang w:val="ro-RO"/>
              </w:rPr>
            </w:pPr>
          </w:p>
        </w:tc>
      </w:tr>
      <w:tr w:rsidR="009E474C" w:rsidRPr="00D53592" w14:paraId="44AD9060" w14:textId="77777777" w:rsidTr="00F5702C">
        <w:trPr>
          <w:trHeight w:val="70"/>
        </w:trPr>
        <w:tc>
          <w:tcPr>
            <w:tcW w:w="835" w:type="dxa"/>
            <w:tcBorders>
              <w:bottom w:val="single" w:sz="4" w:space="0" w:color="auto"/>
            </w:tcBorders>
          </w:tcPr>
          <w:p w14:paraId="7C1DFE01" w14:textId="5AC2C3A6" w:rsidR="009E474C" w:rsidRPr="00D53592" w:rsidRDefault="009E474C" w:rsidP="009E474C">
            <w:pPr>
              <w:rPr>
                <w:lang w:val="ro-RO"/>
              </w:rPr>
            </w:pPr>
            <w:r>
              <w:rPr>
                <w:lang w:val="ro-RO"/>
              </w:rPr>
              <w:t>R-4</w:t>
            </w:r>
          </w:p>
        </w:tc>
        <w:tc>
          <w:tcPr>
            <w:tcW w:w="7807" w:type="dxa"/>
            <w:tcBorders>
              <w:bottom w:val="single" w:sz="4" w:space="0" w:color="auto"/>
            </w:tcBorders>
          </w:tcPr>
          <w:p w14:paraId="25A66F6A" w14:textId="73BF7F10" w:rsidR="009E474C" w:rsidRPr="001029CD" w:rsidRDefault="009E474C" w:rsidP="009E474C">
            <w:pPr>
              <w:jc w:val="both"/>
              <w:rPr>
                <w:rFonts w:asciiTheme="minorHAnsi" w:hAnsiTheme="minorHAnsi"/>
                <w:lang w:val="ro-RO"/>
              </w:rPr>
            </w:pPr>
            <w:r w:rsidRPr="001029CD">
              <w:rPr>
                <w:rFonts w:asciiTheme="minorHAnsi" w:hAnsiTheme="minorHAnsi"/>
                <w:lang w:val="ro-RO"/>
              </w:rPr>
              <w:t>Proiectul contribuie prin activitățile propuse la promovarea temelor orizontale din POAD 2014-2020 (egalitate de şanse, nediscriminare)</w:t>
            </w:r>
          </w:p>
        </w:tc>
        <w:tc>
          <w:tcPr>
            <w:tcW w:w="1559" w:type="dxa"/>
            <w:gridSpan w:val="2"/>
            <w:tcBorders>
              <w:bottom w:val="single" w:sz="4" w:space="0" w:color="auto"/>
            </w:tcBorders>
          </w:tcPr>
          <w:p w14:paraId="774C6F6F" w14:textId="117B1A8E" w:rsidR="009E474C" w:rsidRPr="00D53592" w:rsidRDefault="00E9542D" w:rsidP="00E9542D">
            <w:pPr>
              <w:jc w:val="center"/>
              <w:rPr>
                <w:lang w:val="ro-RO"/>
              </w:rPr>
            </w:pPr>
            <w:r>
              <w:rPr>
                <w:lang w:val="ro-RO"/>
              </w:rPr>
              <w:t>5</w:t>
            </w:r>
          </w:p>
        </w:tc>
        <w:tc>
          <w:tcPr>
            <w:tcW w:w="4253" w:type="dxa"/>
            <w:tcBorders>
              <w:bottom w:val="single" w:sz="4" w:space="0" w:color="auto"/>
            </w:tcBorders>
          </w:tcPr>
          <w:p w14:paraId="4A5BF407" w14:textId="77777777" w:rsidR="009E474C" w:rsidRPr="00D53592" w:rsidRDefault="009E474C" w:rsidP="009E474C">
            <w:pPr>
              <w:rPr>
                <w:lang w:val="ro-RO"/>
              </w:rPr>
            </w:pPr>
          </w:p>
        </w:tc>
      </w:tr>
      <w:tr w:rsidR="009E474C" w:rsidRPr="00D53592" w14:paraId="005FA514" w14:textId="77777777" w:rsidTr="00F5702C">
        <w:tc>
          <w:tcPr>
            <w:tcW w:w="14454" w:type="dxa"/>
            <w:gridSpan w:val="5"/>
            <w:shd w:val="clear" w:color="auto" w:fill="F4B083" w:themeFill="accent2" w:themeFillTint="99"/>
          </w:tcPr>
          <w:p w14:paraId="518898ED" w14:textId="52FBC463" w:rsidR="009E474C" w:rsidRPr="00D53592" w:rsidRDefault="009E474C" w:rsidP="009E474C">
            <w:pPr>
              <w:rPr>
                <w:b/>
                <w:sz w:val="24"/>
                <w:szCs w:val="24"/>
                <w:lang w:val="ro-RO"/>
              </w:rPr>
            </w:pPr>
            <w:r w:rsidRPr="00D53592">
              <w:rPr>
                <w:b/>
                <w:sz w:val="24"/>
                <w:szCs w:val="24"/>
                <w:lang w:val="ro-RO"/>
              </w:rPr>
              <w:t>4 - Fezabilitatea și eficacitatea proiectului:</w:t>
            </w:r>
            <w:r w:rsidR="00E9542D">
              <w:rPr>
                <w:b/>
                <w:sz w:val="24"/>
                <w:szCs w:val="24"/>
                <w:lang w:val="ro-RO"/>
              </w:rPr>
              <w:t xml:space="preserve">                                                                                 20</w:t>
            </w:r>
          </w:p>
        </w:tc>
      </w:tr>
      <w:tr w:rsidR="009E474C" w:rsidRPr="00D53592" w14:paraId="1F9982C3" w14:textId="77777777" w:rsidTr="00F5702C">
        <w:tc>
          <w:tcPr>
            <w:tcW w:w="835" w:type="dxa"/>
          </w:tcPr>
          <w:p w14:paraId="704C8FBC" w14:textId="77777777" w:rsidR="009E474C" w:rsidRPr="00D53592" w:rsidRDefault="009E474C" w:rsidP="009E474C">
            <w:pPr>
              <w:rPr>
                <w:lang w:val="ro-RO"/>
              </w:rPr>
            </w:pPr>
            <w:r w:rsidRPr="00D53592">
              <w:rPr>
                <w:lang w:val="ro-RO"/>
              </w:rPr>
              <w:t>FEP-1</w:t>
            </w:r>
          </w:p>
        </w:tc>
        <w:tc>
          <w:tcPr>
            <w:tcW w:w="7807" w:type="dxa"/>
          </w:tcPr>
          <w:p w14:paraId="4433043A" w14:textId="6ACDC9B1" w:rsidR="009E474C" w:rsidRPr="001029CD" w:rsidRDefault="009E474C" w:rsidP="009E474C">
            <w:pPr>
              <w:jc w:val="both"/>
              <w:rPr>
                <w:rFonts w:asciiTheme="minorHAnsi" w:hAnsiTheme="minorHAnsi"/>
                <w:lang w:val="ro-RO"/>
              </w:rPr>
            </w:pPr>
            <w:r w:rsidRPr="001029CD">
              <w:rPr>
                <w:rFonts w:asciiTheme="minorHAnsi" w:hAnsiTheme="minorHAnsi"/>
                <w:lang w:val="ro-RO"/>
              </w:rPr>
              <w:t>Planificarea activităților proiectului este rațională în raport cu natura activităților propuse și cu rezultatele așteptate</w:t>
            </w:r>
          </w:p>
        </w:tc>
        <w:tc>
          <w:tcPr>
            <w:tcW w:w="1559" w:type="dxa"/>
            <w:gridSpan w:val="2"/>
          </w:tcPr>
          <w:p w14:paraId="56C5FF36" w14:textId="3AB67168" w:rsidR="009E474C" w:rsidRPr="00D53592" w:rsidRDefault="00E9542D" w:rsidP="00E9542D">
            <w:pPr>
              <w:jc w:val="center"/>
              <w:rPr>
                <w:lang w:val="ro-RO"/>
              </w:rPr>
            </w:pPr>
            <w:r>
              <w:rPr>
                <w:lang w:val="ro-RO"/>
              </w:rPr>
              <w:t>10</w:t>
            </w:r>
          </w:p>
        </w:tc>
        <w:tc>
          <w:tcPr>
            <w:tcW w:w="4253" w:type="dxa"/>
          </w:tcPr>
          <w:p w14:paraId="04DCA458" w14:textId="77777777" w:rsidR="009E474C" w:rsidRPr="00D53592" w:rsidRDefault="009E474C" w:rsidP="009E474C">
            <w:pPr>
              <w:rPr>
                <w:lang w:val="ro-RO"/>
              </w:rPr>
            </w:pPr>
          </w:p>
        </w:tc>
      </w:tr>
      <w:tr w:rsidR="009E474C" w:rsidRPr="00D53592" w14:paraId="1A8034C4" w14:textId="77777777" w:rsidTr="00F5702C">
        <w:tc>
          <w:tcPr>
            <w:tcW w:w="835" w:type="dxa"/>
          </w:tcPr>
          <w:p w14:paraId="0EA50705" w14:textId="577C0BAC" w:rsidR="009E474C" w:rsidRPr="00D53592" w:rsidRDefault="009E474C" w:rsidP="009E474C">
            <w:pPr>
              <w:rPr>
                <w:lang w:val="ro-RO"/>
              </w:rPr>
            </w:pPr>
            <w:r w:rsidRPr="00D53592">
              <w:rPr>
                <w:lang w:val="ro-RO"/>
              </w:rPr>
              <w:t>FEP-2</w:t>
            </w:r>
          </w:p>
        </w:tc>
        <w:tc>
          <w:tcPr>
            <w:tcW w:w="7807" w:type="dxa"/>
          </w:tcPr>
          <w:p w14:paraId="6C0B087B" w14:textId="5ED9F661" w:rsidR="009E474C" w:rsidRPr="001029CD" w:rsidRDefault="009E474C" w:rsidP="009E474C">
            <w:pPr>
              <w:jc w:val="both"/>
              <w:rPr>
                <w:rFonts w:asciiTheme="minorHAnsi" w:hAnsiTheme="minorHAnsi"/>
                <w:lang w:val="ro-RO"/>
              </w:rPr>
            </w:pPr>
            <w:r w:rsidRPr="001029CD">
              <w:rPr>
                <w:rFonts w:asciiTheme="minorHAnsi" w:hAnsiTheme="minorHAnsi"/>
                <w:lang w:val="ro-RO"/>
              </w:rPr>
              <w:t>Indicatorii de realizare sunt rezultatul direct al activităților proiectului, țintele sunt realiste (cuantificate corect) şi conduc la îndeplinirea obiectivelor proiectului</w:t>
            </w:r>
          </w:p>
        </w:tc>
        <w:tc>
          <w:tcPr>
            <w:tcW w:w="1559" w:type="dxa"/>
            <w:gridSpan w:val="2"/>
          </w:tcPr>
          <w:p w14:paraId="0E90D60B" w14:textId="042988FD" w:rsidR="009E474C" w:rsidRPr="00D53592" w:rsidRDefault="00E9542D" w:rsidP="00E9542D">
            <w:pPr>
              <w:jc w:val="center"/>
              <w:rPr>
                <w:lang w:val="ro-RO"/>
              </w:rPr>
            </w:pPr>
            <w:r>
              <w:rPr>
                <w:lang w:val="ro-RO"/>
              </w:rPr>
              <w:t>10</w:t>
            </w:r>
          </w:p>
        </w:tc>
        <w:tc>
          <w:tcPr>
            <w:tcW w:w="4253" w:type="dxa"/>
          </w:tcPr>
          <w:p w14:paraId="65702675" w14:textId="77777777" w:rsidR="009E474C" w:rsidRPr="00D53592" w:rsidRDefault="009E474C" w:rsidP="009E474C">
            <w:pPr>
              <w:rPr>
                <w:lang w:val="ro-RO"/>
              </w:rPr>
            </w:pPr>
          </w:p>
        </w:tc>
      </w:tr>
      <w:tr w:rsidR="009E474C" w:rsidRPr="00D53592" w14:paraId="5C181927" w14:textId="77777777" w:rsidTr="00F5702C">
        <w:tc>
          <w:tcPr>
            <w:tcW w:w="14454" w:type="dxa"/>
            <w:gridSpan w:val="5"/>
            <w:shd w:val="clear" w:color="auto" w:fill="F4B083" w:themeFill="accent2" w:themeFillTint="99"/>
          </w:tcPr>
          <w:p w14:paraId="2948775E" w14:textId="1FA9E17C" w:rsidR="009E474C" w:rsidRPr="00227B59" w:rsidRDefault="009E474C" w:rsidP="00E9542D">
            <w:pPr>
              <w:rPr>
                <w:b/>
                <w:sz w:val="24"/>
                <w:szCs w:val="24"/>
                <w:lang w:val="ro-RO"/>
              </w:rPr>
            </w:pPr>
            <w:r w:rsidRPr="00227B59">
              <w:rPr>
                <w:b/>
                <w:sz w:val="24"/>
                <w:szCs w:val="24"/>
                <w:lang w:val="ro-RO"/>
              </w:rPr>
              <w:t>5- Eficiența utilizării fondurilor</w:t>
            </w:r>
            <w:r w:rsidR="00E9542D">
              <w:rPr>
                <w:b/>
                <w:sz w:val="24"/>
                <w:szCs w:val="24"/>
                <w:lang w:val="ro-RO"/>
              </w:rPr>
              <w:t xml:space="preserve">                                                                                                   20</w:t>
            </w:r>
          </w:p>
        </w:tc>
      </w:tr>
      <w:tr w:rsidR="009E474C" w:rsidRPr="00D53592" w14:paraId="2DCFFA20" w14:textId="77777777" w:rsidTr="00F5702C">
        <w:tc>
          <w:tcPr>
            <w:tcW w:w="835" w:type="dxa"/>
          </w:tcPr>
          <w:p w14:paraId="2389DC5D" w14:textId="77777777" w:rsidR="009E474C" w:rsidRPr="00D53592" w:rsidRDefault="009E474C" w:rsidP="009E474C">
            <w:pPr>
              <w:rPr>
                <w:lang w:val="ro-RO"/>
              </w:rPr>
            </w:pPr>
            <w:r w:rsidRPr="00D53592">
              <w:rPr>
                <w:lang w:val="ro-RO"/>
              </w:rPr>
              <w:t>EF-1</w:t>
            </w:r>
          </w:p>
        </w:tc>
        <w:tc>
          <w:tcPr>
            <w:tcW w:w="7807" w:type="dxa"/>
          </w:tcPr>
          <w:p w14:paraId="7AD7A48A" w14:textId="0CEC432E" w:rsidR="009E474C" w:rsidRPr="001029CD" w:rsidRDefault="009E474C" w:rsidP="009E474C">
            <w:pPr>
              <w:rPr>
                <w:rFonts w:asciiTheme="minorHAnsi" w:hAnsiTheme="minorHAnsi"/>
                <w:lang w:val="ro-RO"/>
              </w:rPr>
            </w:pPr>
            <w:r>
              <w:rPr>
                <w:rFonts w:asciiTheme="minorHAnsi" w:hAnsiTheme="minorHAnsi"/>
                <w:lang w:val="ro-RO"/>
              </w:rPr>
              <w:t>Costurile incluse în bugetul proiectului sunt fundamentate din punct de vedere economico-financiar</w:t>
            </w:r>
          </w:p>
        </w:tc>
        <w:tc>
          <w:tcPr>
            <w:tcW w:w="1559" w:type="dxa"/>
            <w:gridSpan w:val="2"/>
          </w:tcPr>
          <w:p w14:paraId="75F2F893" w14:textId="4878FC18" w:rsidR="009E474C" w:rsidRPr="00D53592" w:rsidRDefault="00E9542D" w:rsidP="00E9542D">
            <w:pPr>
              <w:jc w:val="center"/>
              <w:rPr>
                <w:lang w:val="ro-RO"/>
              </w:rPr>
            </w:pPr>
            <w:r>
              <w:rPr>
                <w:lang w:val="ro-RO"/>
              </w:rPr>
              <w:t>10</w:t>
            </w:r>
          </w:p>
        </w:tc>
        <w:tc>
          <w:tcPr>
            <w:tcW w:w="4253" w:type="dxa"/>
          </w:tcPr>
          <w:p w14:paraId="0537193D" w14:textId="77777777" w:rsidR="009E474C" w:rsidRPr="00D53592" w:rsidRDefault="009E474C" w:rsidP="009E474C">
            <w:pPr>
              <w:rPr>
                <w:lang w:val="ro-RO"/>
              </w:rPr>
            </w:pPr>
          </w:p>
        </w:tc>
      </w:tr>
      <w:tr w:rsidR="00F5702C" w:rsidRPr="00D53592" w14:paraId="4DECB769" w14:textId="77777777" w:rsidTr="00F5702C">
        <w:tc>
          <w:tcPr>
            <w:tcW w:w="835" w:type="dxa"/>
          </w:tcPr>
          <w:p w14:paraId="59EA6BC6" w14:textId="0D4517E1" w:rsidR="00F5702C" w:rsidRPr="00D53592" w:rsidRDefault="00F5702C" w:rsidP="009E474C">
            <w:pPr>
              <w:rPr>
                <w:lang w:val="ro-RO"/>
              </w:rPr>
            </w:pPr>
            <w:r>
              <w:rPr>
                <w:lang w:val="ro-RO"/>
              </w:rPr>
              <w:t>EF-2</w:t>
            </w:r>
          </w:p>
        </w:tc>
        <w:tc>
          <w:tcPr>
            <w:tcW w:w="7807" w:type="dxa"/>
          </w:tcPr>
          <w:p w14:paraId="11357781" w14:textId="77EAFCAC" w:rsidR="00F5702C" w:rsidRDefault="00F5702C" w:rsidP="009E474C">
            <w:pPr>
              <w:rPr>
                <w:rFonts w:asciiTheme="minorHAnsi" w:hAnsiTheme="minorHAnsi"/>
                <w:lang w:val="ro-RO"/>
              </w:rPr>
            </w:pPr>
            <w:r>
              <w:rPr>
                <w:rFonts w:asciiTheme="minorHAnsi" w:hAnsiTheme="minorHAnsi"/>
                <w:lang w:val="ro-RO"/>
              </w:rPr>
              <w:t>Rezonabilitatea costurilor este asigurată</w:t>
            </w:r>
          </w:p>
        </w:tc>
        <w:tc>
          <w:tcPr>
            <w:tcW w:w="1559" w:type="dxa"/>
            <w:gridSpan w:val="2"/>
          </w:tcPr>
          <w:p w14:paraId="4B36565F" w14:textId="646C08AC" w:rsidR="00F5702C" w:rsidRPr="00D53592" w:rsidRDefault="00E9542D" w:rsidP="00E9542D">
            <w:pPr>
              <w:jc w:val="center"/>
              <w:rPr>
                <w:lang w:val="ro-RO"/>
              </w:rPr>
            </w:pPr>
            <w:r>
              <w:rPr>
                <w:lang w:val="ro-RO"/>
              </w:rPr>
              <w:t>10</w:t>
            </w:r>
          </w:p>
        </w:tc>
        <w:tc>
          <w:tcPr>
            <w:tcW w:w="4253" w:type="dxa"/>
          </w:tcPr>
          <w:p w14:paraId="7E9C516D" w14:textId="77777777" w:rsidR="00F5702C" w:rsidRPr="00D53592" w:rsidRDefault="00F5702C" w:rsidP="009E474C">
            <w:pPr>
              <w:rPr>
                <w:lang w:val="ro-RO"/>
              </w:rPr>
            </w:pPr>
          </w:p>
        </w:tc>
      </w:tr>
    </w:tbl>
    <w:p w14:paraId="15E9242D" w14:textId="77777777" w:rsidR="00130786" w:rsidRPr="00D53592" w:rsidRDefault="00130786" w:rsidP="00486258">
      <w:pPr>
        <w:rPr>
          <w:lang w:val="ro-RO"/>
        </w:rPr>
      </w:pPr>
    </w:p>
    <w:p w14:paraId="1A52C712" w14:textId="1ED13CA5" w:rsidR="005A6D00" w:rsidRPr="00D53592" w:rsidRDefault="005A6D00" w:rsidP="008C5124">
      <w:pPr>
        <w:rPr>
          <w:lang w:val="ro-RO"/>
        </w:rPr>
      </w:pPr>
      <w:r w:rsidRPr="00D53592">
        <w:rPr>
          <w:b/>
          <w:lang w:val="ro-RO"/>
        </w:rPr>
        <w:t xml:space="preserve">Propun: </w:t>
      </w:r>
      <w:r w:rsidRPr="00D53592">
        <w:rPr>
          <w:b/>
          <w:lang w:val="ro-RO"/>
        </w:rPr>
        <w:tab/>
        <w:t xml:space="preserve">Aprobare  </w:t>
      </w:r>
      <w:r w:rsidR="00824830" w:rsidRPr="00D53592">
        <w:rPr>
          <w:lang w:val="ro-RO"/>
        </w:rPr>
        <w:fldChar w:fldCharType="begin">
          <w:ffData>
            <w:name w:val=""/>
            <w:enabled w:val="0"/>
            <w:calcOnExit w:val="0"/>
            <w:checkBox>
              <w:sizeAuto/>
              <w:default w:val="0"/>
            </w:checkBox>
          </w:ffData>
        </w:fldChar>
      </w:r>
      <w:r w:rsidR="00824830" w:rsidRPr="00D53592">
        <w:rPr>
          <w:lang w:val="ro-RO"/>
        </w:rPr>
        <w:instrText xml:space="preserve"> FORMCHECKBOX </w:instrText>
      </w:r>
      <w:r w:rsidR="000C5245">
        <w:rPr>
          <w:lang w:val="ro-RO"/>
        </w:rPr>
      </w:r>
      <w:r w:rsidR="000C5245">
        <w:rPr>
          <w:lang w:val="ro-RO"/>
        </w:rPr>
        <w:fldChar w:fldCharType="separate"/>
      </w:r>
      <w:r w:rsidR="00824830" w:rsidRPr="00D53592">
        <w:rPr>
          <w:lang w:val="ro-RO"/>
        </w:rPr>
        <w:fldChar w:fldCharType="end"/>
      </w:r>
      <w:r w:rsidR="008C5124" w:rsidRPr="00D53592">
        <w:rPr>
          <w:lang w:val="ro-RO"/>
        </w:rPr>
        <w:t xml:space="preserve">  </w:t>
      </w:r>
      <w:r w:rsidR="00C51721" w:rsidRPr="00D53592">
        <w:rPr>
          <w:b/>
          <w:lang w:val="ro-RO"/>
        </w:rPr>
        <w:t xml:space="preserve">Solicitare clarificări </w:t>
      </w:r>
      <w:r w:rsidR="0018744F" w:rsidRPr="00D53592">
        <w:rPr>
          <w:lang w:val="ro-RO"/>
        </w:rPr>
        <w:fldChar w:fldCharType="begin">
          <w:ffData>
            <w:name w:val="Check17"/>
            <w:enabled/>
            <w:calcOnExit w:val="0"/>
            <w:checkBox>
              <w:sizeAuto/>
              <w:default w:val="0"/>
            </w:checkBox>
          </w:ffData>
        </w:fldChar>
      </w:r>
      <w:r w:rsidR="0018744F" w:rsidRPr="00D53592">
        <w:rPr>
          <w:lang w:val="ro-RO"/>
        </w:rPr>
        <w:instrText xml:space="preserve"> FORMCHECKBOX </w:instrText>
      </w:r>
      <w:r w:rsidR="000C5245">
        <w:rPr>
          <w:lang w:val="ro-RO"/>
        </w:rPr>
      </w:r>
      <w:r w:rsidR="000C5245">
        <w:rPr>
          <w:lang w:val="ro-RO"/>
        </w:rPr>
        <w:fldChar w:fldCharType="separate"/>
      </w:r>
      <w:r w:rsidR="0018744F" w:rsidRPr="00D53592">
        <w:rPr>
          <w:lang w:val="ro-RO"/>
        </w:rPr>
        <w:fldChar w:fldCharType="end"/>
      </w:r>
      <w:r w:rsidR="008C5124" w:rsidRPr="00D53592">
        <w:rPr>
          <w:lang w:val="ro-RO"/>
        </w:rPr>
        <w:t xml:space="preserve"> </w:t>
      </w:r>
      <w:r w:rsidRPr="00D53592">
        <w:rPr>
          <w:b/>
          <w:lang w:val="ro-RO"/>
        </w:rPr>
        <w:t xml:space="preserve">Respingere </w:t>
      </w:r>
      <w:r w:rsidR="003A3082" w:rsidRPr="00D53592">
        <w:rPr>
          <w:lang w:val="ro-RO"/>
        </w:rPr>
        <w:fldChar w:fldCharType="begin">
          <w:ffData>
            <w:name w:val=""/>
            <w:enabled/>
            <w:calcOnExit w:val="0"/>
            <w:checkBox>
              <w:sizeAuto/>
              <w:default w:val="0"/>
            </w:checkBox>
          </w:ffData>
        </w:fldChar>
      </w:r>
      <w:r w:rsidR="003A3082" w:rsidRPr="00D53592">
        <w:rPr>
          <w:lang w:val="ro-RO"/>
        </w:rPr>
        <w:instrText xml:space="preserve"> FORMCHECKBOX </w:instrText>
      </w:r>
      <w:r w:rsidR="000C5245">
        <w:rPr>
          <w:lang w:val="ro-RO"/>
        </w:rPr>
      </w:r>
      <w:r w:rsidR="000C5245">
        <w:rPr>
          <w:lang w:val="ro-RO"/>
        </w:rPr>
        <w:fldChar w:fldCharType="separate"/>
      </w:r>
      <w:r w:rsidR="003A3082" w:rsidRPr="00D53592">
        <w:rPr>
          <w:lang w:val="ro-RO"/>
        </w:rPr>
        <w:fldChar w:fldCharType="end"/>
      </w:r>
    </w:p>
    <w:p w14:paraId="798A79EF" w14:textId="77777777" w:rsidR="00D838B0" w:rsidRPr="00D53592" w:rsidRDefault="00D838B0" w:rsidP="00D838B0">
      <w:pPr>
        <w:rPr>
          <w:lang w:val="ro-RO"/>
        </w:rPr>
      </w:pPr>
      <w:r w:rsidRPr="00D53592">
        <w:rPr>
          <w:lang w:val="ro-RO"/>
        </w:rPr>
        <w:t>Observaţii/Explicaţii (dacă există):</w:t>
      </w:r>
    </w:p>
    <w:p w14:paraId="01F82262" w14:textId="77777777" w:rsidR="004A7628" w:rsidRPr="00D53592" w:rsidRDefault="004A7628" w:rsidP="003A3082">
      <w:pPr>
        <w:pStyle w:val="Header"/>
        <w:pBdr>
          <w:top w:val="single" w:sz="4" w:space="1" w:color="auto"/>
          <w:left w:val="single" w:sz="4" w:space="4" w:color="auto"/>
          <w:bottom w:val="single" w:sz="4" w:space="1" w:color="auto"/>
          <w:right w:val="single" w:sz="4" w:space="4" w:color="auto"/>
        </w:pBdr>
        <w:rPr>
          <w:lang w:val="ro-RO"/>
        </w:rPr>
      </w:pPr>
    </w:p>
    <w:p w14:paraId="274BB729" w14:textId="77777777" w:rsidR="004A7628" w:rsidRDefault="004A7628" w:rsidP="003A3082">
      <w:pPr>
        <w:pStyle w:val="Header"/>
        <w:pBdr>
          <w:top w:val="single" w:sz="4" w:space="1" w:color="auto"/>
          <w:left w:val="single" w:sz="4" w:space="4" w:color="auto"/>
          <w:bottom w:val="single" w:sz="4" w:space="1" w:color="auto"/>
          <w:right w:val="single" w:sz="4" w:space="4" w:color="auto"/>
        </w:pBdr>
        <w:rPr>
          <w:lang w:val="ro-RO"/>
        </w:rPr>
      </w:pPr>
    </w:p>
    <w:p w14:paraId="7C305024" w14:textId="77777777" w:rsidR="009E474C" w:rsidRPr="00D53592" w:rsidRDefault="009E474C" w:rsidP="003A3082">
      <w:pPr>
        <w:pStyle w:val="Header"/>
        <w:pBdr>
          <w:top w:val="single" w:sz="4" w:space="1" w:color="auto"/>
          <w:left w:val="single" w:sz="4" w:space="4" w:color="auto"/>
          <w:bottom w:val="single" w:sz="4" w:space="1" w:color="auto"/>
          <w:right w:val="single" w:sz="4" w:space="4" w:color="auto"/>
        </w:pBdr>
        <w:rPr>
          <w:lang w:val="ro-RO"/>
        </w:rPr>
      </w:pPr>
    </w:p>
    <w:p w14:paraId="639E2E4B" w14:textId="77777777" w:rsidR="009E474C" w:rsidRDefault="009E474C" w:rsidP="00F2018D">
      <w:pPr>
        <w:pStyle w:val="Header"/>
        <w:rPr>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9"/>
        <w:gridCol w:w="2065"/>
        <w:gridCol w:w="2065"/>
      </w:tblGrid>
      <w:tr w:rsidR="009E474C" w:rsidRPr="00D53592" w14:paraId="0DE31E82" w14:textId="77777777" w:rsidTr="00BA3211">
        <w:trPr>
          <w:trHeight w:val="238"/>
        </w:trPr>
        <w:tc>
          <w:tcPr>
            <w:tcW w:w="5079" w:type="dxa"/>
            <w:shd w:val="clear" w:color="auto" w:fill="auto"/>
          </w:tcPr>
          <w:p w14:paraId="598A7DD5" w14:textId="77777777" w:rsidR="009E474C" w:rsidRPr="00D53592" w:rsidRDefault="009E474C" w:rsidP="00BA3211">
            <w:pPr>
              <w:pStyle w:val="Header"/>
              <w:rPr>
                <w:lang w:val="ro-RO"/>
              </w:rPr>
            </w:pPr>
            <w:r w:rsidRPr="00D53592">
              <w:rPr>
                <w:b/>
                <w:lang w:val="ro-RO"/>
              </w:rPr>
              <w:t>Nume</w:t>
            </w:r>
          </w:p>
        </w:tc>
        <w:tc>
          <w:tcPr>
            <w:tcW w:w="2065" w:type="dxa"/>
            <w:shd w:val="clear" w:color="auto" w:fill="auto"/>
          </w:tcPr>
          <w:p w14:paraId="310A3C28" w14:textId="77777777" w:rsidR="009E474C" w:rsidRPr="00D53592" w:rsidRDefault="009E474C" w:rsidP="00BA3211">
            <w:pPr>
              <w:pStyle w:val="Header"/>
              <w:rPr>
                <w:lang w:val="ro-RO"/>
              </w:rPr>
            </w:pPr>
            <w:r w:rsidRPr="00D53592">
              <w:rPr>
                <w:b/>
                <w:lang w:val="ro-RO"/>
              </w:rPr>
              <w:t>Semnatura</w:t>
            </w:r>
          </w:p>
        </w:tc>
        <w:tc>
          <w:tcPr>
            <w:tcW w:w="2065" w:type="dxa"/>
            <w:shd w:val="clear" w:color="auto" w:fill="auto"/>
          </w:tcPr>
          <w:p w14:paraId="70B293F5" w14:textId="77777777" w:rsidR="009E474C" w:rsidRPr="00D53592" w:rsidRDefault="009E474C" w:rsidP="00BA3211">
            <w:pPr>
              <w:pStyle w:val="Header"/>
              <w:rPr>
                <w:lang w:val="ro-RO"/>
              </w:rPr>
            </w:pPr>
            <w:r w:rsidRPr="00D53592">
              <w:rPr>
                <w:b/>
                <w:lang w:val="ro-RO"/>
              </w:rPr>
              <w:t>Data</w:t>
            </w:r>
          </w:p>
        </w:tc>
      </w:tr>
      <w:tr w:rsidR="009E474C" w:rsidRPr="00D53592" w14:paraId="4ED6F8A5" w14:textId="77777777" w:rsidTr="00BA3211">
        <w:trPr>
          <w:trHeight w:val="268"/>
        </w:trPr>
        <w:tc>
          <w:tcPr>
            <w:tcW w:w="5079" w:type="dxa"/>
            <w:shd w:val="clear" w:color="auto" w:fill="auto"/>
            <w:vAlign w:val="center"/>
          </w:tcPr>
          <w:p w14:paraId="5D16287B" w14:textId="77777777" w:rsidR="009E474C" w:rsidRPr="00D53592" w:rsidRDefault="009E474C" w:rsidP="00BA3211">
            <w:pPr>
              <w:pStyle w:val="Header"/>
              <w:rPr>
                <w:lang w:val="ro-RO"/>
              </w:rPr>
            </w:pPr>
          </w:p>
        </w:tc>
        <w:tc>
          <w:tcPr>
            <w:tcW w:w="2065" w:type="dxa"/>
            <w:shd w:val="clear" w:color="auto" w:fill="auto"/>
          </w:tcPr>
          <w:p w14:paraId="361BECEC" w14:textId="77777777" w:rsidR="009E474C" w:rsidRPr="00D53592" w:rsidRDefault="009E474C" w:rsidP="00BA3211">
            <w:pPr>
              <w:pStyle w:val="Header"/>
              <w:rPr>
                <w:lang w:val="ro-RO"/>
              </w:rPr>
            </w:pPr>
          </w:p>
        </w:tc>
        <w:tc>
          <w:tcPr>
            <w:tcW w:w="2065" w:type="dxa"/>
            <w:shd w:val="clear" w:color="auto" w:fill="auto"/>
          </w:tcPr>
          <w:p w14:paraId="685CE556" w14:textId="77777777" w:rsidR="009E474C" w:rsidRPr="00D53592" w:rsidRDefault="009E474C" w:rsidP="00BA3211">
            <w:pPr>
              <w:pStyle w:val="Header"/>
              <w:rPr>
                <w:lang w:val="ro-RO"/>
              </w:rPr>
            </w:pPr>
          </w:p>
        </w:tc>
      </w:tr>
    </w:tbl>
    <w:p w14:paraId="4662DB79" w14:textId="77777777" w:rsidR="009E474C" w:rsidRPr="00D53592" w:rsidRDefault="009E474C" w:rsidP="00F2018D">
      <w:pPr>
        <w:pStyle w:val="Header"/>
        <w:rPr>
          <w:lang w:val="ro-RO"/>
        </w:rPr>
      </w:pPr>
    </w:p>
    <w:sectPr w:rsidR="009E474C" w:rsidRPr="00D53592" w:rsidSect="008C5124">
      <w:headerReference w:type="default" r:id="rId8"/>
      <w:footerReference w:type="default" r:id="rId9"/>
      <w:pgSz w:w="16839" w:h="11907" w:orient="landscape" w:code="9"/>
      <w:pgMar w:top="1440" w:right="1440" w:bottom="1440" w:left="900" w:header="624"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694FA4" w14:textId="77777777" w:rsidR="000C5245" w:rsidRDefault="000C5245" w:rsidP="00D838B0">
      <w:r>
        <w:separator/>
      </w:r>
    </w:p>
  </w:endnote>
  <w:endnote w:type="continuationSeparator" w:id="0">
    <w:p w14:paraId="7EF2A966" w14:textId="77777777" w:rsidR="000C5245" w:rsidRDefault="000C5245" w:rsidP="00D83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Gras0117">
    <w:altName w:val="Times New Roman"/>
    <w:panose1 w:val="00000000000000000000"/>
    <w:charset w:val="00"/>
    <w:family w:val="auto"/>
    <w:notTrueType/>
    <w:pitch w:val="default"/>
    <w:sig w:usb0="00000003" w:usb1="00000000" w:usb2="00000000" w:usb3="00000000" w:csb0="00000001" w:csb1="00000000"/>
  </w:font>
  <w:font w:name="Arial Ro">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7795013"/>
      <w:docPartObj>
        <w:docPartGallery w:val="Page Numbers (Bottom of Page)"/>
        <w:docPartUnique/>
      </w:docPartObj>
    </w:sdtPr>
    <w:sdtEndPr/>
    <w:sdtContent>
      <w:p w14:paraId="5FE59CD9" w14:textId="77777777" w:rsidR="00A7356F" w:rsidRDefault="00A7356F">
        <w:pPr>
          <w:pStyle w:val="Footer"/>
          <w:jc w:val="center"/>
        </w:pPr>
        <w:r>
          <w:fldChar w:fldCharType="begin"/>
        </w:r>
        <w:r>
          <w:instrText>PAGE   \* MERGEFORMAT</w:instrText>
        </w:r>
        <w:r>
          <w:fldChar w:fldCharType="separate"/>
        </w:r>
        <w:r w:rsidR="007E48F5" w:rsidRPr="007E48F5">
          <w:rPr>
            <w:noProof/>
            <w:lang w:val="ro-RO"/>
          </w:rPr>
          <w:t>2</w:t>
        </w:r>
        <w:r>
          <w:fldChar w:fldCharType="end"/>
        </w:r>
      </w:p>
      <w:p w14:paraId="068B963F" w14:textId="774FD8BD" w:rsidR="00A7356F" w:rsidRDefault="00A7356F" w:rsidP="00A7356F">
        <w:pPr>
          <w:pStyle w:val="Footer"/>
          <w:jc w:val="right"/>
        </w:pPr>
        <w:r w:rsidRPr="00A7356F">
          <w:rPr>
            <w:bCs/>
            <w:sz w:val="24"/>
            <w:szCs w:val="24"/>
            <w:lang w:val="ro-RO"/>
          </w:rPr>
          <w:t>F-PO-DGPCU.14.1</w:t>
        </w:r>
        <w:r w:rsidR="00D53592">
          <w:rPr>
            <w:bCs/>
            <w:sz w:val="24"/>
            <w:szCs w:val="24"/>
            <w:lang w:val="ro-RO"/>
          </w:rPr>
          <w:t>6</w:t>
        </w:r>
      </w:p>
    </w:sdtContent>
  </w:sdt>
  <w:p w14:paraId="7D5B6CA2" w14:textId="77777777" w:rsidR="00545360" w:rsidRDefault="005453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40338D" w14:textId="77777777" w:rsidR="000C5245" w:rsidRDefault="000C5245" w:rsidP="00D838B0">
      <w:r>
        <w:separator/>
      </w:r>
    </w:p>
  </w:footnote>
  <w:footnote w:type="continuationSeparator" w:id="0">
    <w:p w14:paraId="3F426B47" w14:textId="77777777" w:rsidR="000C5245" w:rsidRDefault="000C5245" w:rsidP="00D838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468CB" w14:textId="77777777" w:rsidR="006C5E53" w:rsidRPr="00227B59" w:rsidRDefault="006C5E53" w:rsidP="006C5E53">
    <w:pPr>
      <w:spacing w:before="120"/>
      <w:ind w:left="1598"/>
      <w:rPr>
        <w:rFonts w:ascii="Calibri" w:hAnsi="Calibri"/>
        <w:b/>
        <w:bCs/>
        <w:color w:val="000080"/>
        <w:sz w:val="28"/>
        <w:szCs w:val="28"/>
        <w:lang w:val="ro-RO" w:eastAsia="ro-RO"/>
      </w:rPr>
    </w:pPr>
    <w:r>
      <w:rPr>
        <w:rFonts w:ascii="Calibri" w:hAnsi="Calibri"/>
        <w:noProof/>
        <w:sz w:val="34"/>
        <w:szCs w:val="34"/>
        <w:lang w:val="en-US"/>
      </w:rPr>
      <w:drawing>
        <wp:anchor distT="0" distB="0" distL="114300" distR="114300" simplePos="0" relativeHeight="251659264" behindDoc="0" locked="0" layoutInCell="1" allowOverlap="1" wp14:anchorId="70398DC4" wp14:editId="6CEC6037">
          <wp:simplePos x="0" y="0"/>
          <wp:positionH relativeFrom="column">
            <wp:posOffset>-108915</wp:posOffset>
          </wp:positionH>
          <wp:positionV relativeFrom="paragraph">
            <wp:posOffset>-14377</wp:posOffset>
          </wp:positionV>
          <wp:extent cx="923925" cy="9429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923925" cy="942975"/>
                  </a:xfrm>
                  <a:prstGeom prst="rect">
                    <a:avLst/>
                  </a:prstGeom>
                  <a:noFill/>
                  <a:ln w="9525">
                    <a:noFill/>
                    <a:miter lim="800000"/>
                    <a:headEnd/>
                    <a:tailEnd/>
                  </a:ln>
                </pic:spPr>
              </pic:pic>
            </a:graphicData>
          </a:graphic>
        </wp:anchor>
      </w:drawing>
    </w:r>
    <w:r>
      <w:rPr>
        <w:rFonts w:ascii="Calibri" w:hAnsi="Calibri"/>
        <w:b/>
        <w:bCs/>
        <w:color w:val="000080"/>
        <w:sz w:val="32"/>
        <w:szCs w:val="32"/>
        <w:lang w:val="ro-RO" w:eastAsia="ro-RO"/>
      </w:rPr>
      <w:t xml:space="preserve"> </w:t>
    </w:r>
    <w:r w:rsidRPr="00227B59">
      <w:rPr>
        <w:rFonts w:ascii="Calibri" w:hAnsi="Calibri"/>
        <w:b/>
        <w:bCs/>
        <w:color w:val="000080"/>
        <w:sz w:val="28"/>
        <w:szCs w:val="28"/>
        <w:lang w:val="ro-RO" w:eastAsia="ro-RO"/>
      </w:rPr>
      <w:t>GUVERNUL ROMÂNIEI</w:t>
    </w:r>
  </w:p>
  <w:p w14:paraId="47051B86" w14:textId="516C4656" w:rsidR="006C5E53" w:rsidRPr="00227B59" w:rsidRDefault="006C5E53" w:rsidP="006C5E53">
    <w:pPr>
      <w:spacing w:before="120"/>
      <w:ind w:left="1555"/>
      <w:rPr>
        <w:rFonts w:ascii="Calibri" w:hAnsi="Calibri"/>
        <w:b/>
        <w:bCs/>
        <w:color w:val="000080"/>
        <w:sz w:val="28"/>
        <w:szCs w:val="28"/>
        <w:lang w:val="ro-RO" w:eastAsia="ro-RO"/>
      </w:rPr>
    </w:pPr>
    <w:r w:rsidRPr="00227B59">
      <w:rPr>
        <w:rFonts w:ascii="Calibri" w:hAnsi="Calibri"/>
        <w:b/>
        <w:bCs/>
        <w:color w:val="000080"/>
        <w:sz w:val="28"/>
        <w:szCs w:val="28"/>
        <w:lang w:val="ro-RO" w:eastAsia="ro-RO"/>
      </w:rPr>
      <w:t xml:space="preserve">  Ministerul </w:t>
    </w:r>
    <w:r w:rsidR="004D72D4" w:rsidRPr="00227B59">
      <w:rPr>
        <w:rFonts w:ascii="Calibri" w:hAnsi="Calibri"/>
        <w:b/>
        <w:bCs/>
        <w:color w:val="000080"/>
        <w:sz w:val="28"/>
        <w:szCs w:val="28"/>
        <w:lang w:val="ro-RO" w:eastAsia="ro-RO"/>
      </w:rPr>
      <w:t xml:space="preserve">Dezvoltării Regionale, Administraţiei Publice şi </w:t>
    </w:r>
    <w:r w:rsidRPr="00227B59">
      <w:rPr>
        <w:rFonts w:ascii="Calibri" w:hAnsi="Calibri"/>
        <w:b/>
        <w:bCs/>
        <w:color w:val="000080"/>
        <w:sz w:val="28"/>
        <w:szCs w:val="28"/>
        <w:lang w:val="ro-RO" w:eastAsia="ro-RO"/>
      </w:rPr>
      <w:t>Fondurilor Europene</w:t>
    </w:r>
  </w:p>
  <w:p w14:paraId="29FDAD1C" w14:textId="0A963D43" w:rsidR="006C5E53" w:rsidRPr="00227B59" w:rsidRDefault="00C0384A" w:rsidP="004D72D4">
    <w:pPr>
      <w:spacing w:before="120"/>
      <w:ind w:left="1555"/>
      <w:rPr>
        <w:rFonts w:ascii="Calibri" w:hAnsi="Calibri"/>
        <w:b/>
        <w:bCs/>
        <w:color w:val="000080"/>
        <w:sz w:val="28"/>
        <w:szCs w:val="28"/>
        <w:lang w:val="ro-RO" w:eastAsia="ro-RO"/>
      </w:rPr>
    </w:pPr>
    <w:r w:rsidRPr="00227B59">
      <w:rPr>
        <w:rFonts w:asciiTheme="minorHAnsi" w:hAnsiTheme="minorHAnsi"/>
        <w:b/>
        <w:noProof/>
        <w:sz w:val="28"/>
        <w:szCs w:val="28"/>
        <w:lang w:val="en-US"/>
      </w:rPr>
      <w:drawing>
        <wp:anchor distT="0" distB="0" distL="114300" distR="114300" simplePos="0" relativeHeight="251660288" behindDoc="0" locked="0" layoutInCell="1" allowOverlap="1" wp14:anchorId="0C49148E" wp14:editId="0C792BD2">
          <wp:simplePos x="0" y="0"/>
          <wp:positionH relativeFrom="page">
            <wp:align>left</wp:align>
          </wp:positionH>
          <wp:positionV relativeFrom="paragraph">
            <wp:posOffset>293954</wp:posOffset>
          </wp:positionV>
          <wp:extent cx="9829800" cy="238125"/>
          <wp:effectExtent l="0" t="0" r="0" b="9525"/>
          <wp:wrapNone/>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cstate="print"/>
                  <a:srcRect/>
                  <a:stretch>
                    <a:fillRect/>
                  </a:stretch>
                </pic:blipFill>
                <pic:spPr bwMode="auto">
                  <a:xfrm>
                    <a:off x="0" y="0"/>
                    <a:ext cx="9829800" cy="238125"/>
                  </a:xfrm>
                  <a:prstGeom prst="rect">
                    <a:avLst/>
                  </a:prstGeom>
                  <a:noFill/>
                </pic:spPr>
              </pic:pic>
            </a:graphicData>
          </a:graphic>
          <wp14:sizeRelH relativeFrom="margin">
            <wp14:pctWidth>0</wp14:pctWidth>
          </wp14:sizeRelH>
        </wp:anchor>
      </w:drawing>
    </w:r>
    <w:r w:rsidR="006C5E53" w:rsidRPr="00227B59">
      <w:rPr>
        <w:rFonts w:ascii="Calibri" w:hAnsi="Calibri" w:cs="Arial"/>
        <w:noProof/>
        <w:color w:val="000080"/>
        <w:sz w:val="28"/>
        <w:szCs w:val="28"/>
        <w:lang w:val="it-IT"/>
      </w:rPr>
      <w:t xml:space="preserve">  </w:t>
    </w:r>
    <w:r w:rsidR="00545360" w:rsidRPr="00227B59">
      <w:rPr>
        <w:rFonts w:ascii="Calibri" w:hAnsi="Calibri"/>
        <w:b/>
        <w:bCs/>
        <w:color w:val="000080"/>
        <w:sz w:val="28"/>
        <w:szCs w:val="28"/>
        <w:lang w:val="ro-RO" w:eastAsia="ro-RO"/>
      </w:rPr>
      <w:t>Direcţia Genera</w:t>
    </w:r>
    <w:r w:rsidR="008C5124" w:rsidRPr="00227B59">
      <w:rPr>
        <w:rFonts w:ascii="Calibri" w:hAnsi="Calibri"/>
        <w:b/>
        <w:bCs/>
        <w:color w:val="000080"/>
        <w:sz w:val="28"/>
        <w:szCs w:val="28"/>
        <w:lang w:val="ro-RO" w:eastAsia="ro-RO"/>
      </w:rPr>
      <w:t>l</w:t>
    </w:r>
    <w:r w:rsidR="00545360" w:rsidRPr="00227B59">
      <w:rPr>
        <w:rFonts w:ascii="Calibri" w:hAnsi="Calibri"/>
        <w:b/>
        <w:bCs/>
        <w:color w:val="000080"/>
        <w:sz w:val="28"/>
        <w:szCs w:val="28"/>
        <w:lang w:val="ro-RO" w:eastAsia="ro-RO"/>
      </w:rPr>
      <w:t>ă</w:t>
    </w:r>
    <w:r w:rsidR="006C5E53" w:rsidRPr="00227B59">
      <w:rPr>
        <w:rFonts w:ascii="Calibri" w:hAnsi="Calibri"/>
        <w:b/>
        <w:bCs/>
        <w:color w:val="000080"/>
        <w:sz w:val="28"/>
        <w:szCs w:val="28"/>
        <w:lang w:val="ro-RO" w:eastAsia="ro-RO"/>
      </w:rPr>
      <w:t xml:space="preserve"> Programe</w:t>
    </w:r>
    <w:r w:rsidR="004D72D4" w:rsidRPr="00227B59">
      <w:rPr>
        <w:rFonts w:ascii="Calibri" w:hAnsi="Calibri"/>
        <w:b/>
        <w:bCs/>
        <w:color w:val="000080"/>
        <w:sz w:val="28"/>
        <w:szCs w:val="28"/>
        <w:lang w:val="ro-RO" w:eastAsia="ro-RO"/>
      </w:rPr>
      <w:t xml:space="preserve"> Europene</w:t>
    </w:r>
    <w:r w:rsidR="006C5E53" w:rsidRPr="00227B59">
      <w:rPr>
        <w:rFonts w:ascii="Calibri" w:hAnsi="Calibri"/>
        <w:b/>
        <w:bCs/>
        <w:color w:val="000080"/>
        <w:sz w:val="28"/>
        <w:szCs w:val="28"/>
        <w:lang w:val="ro-RO" w:eastAsia="ro-RO"/>
      </w:rPr>
      <w:t xml:space="preserve"> Capital Uman</w:t>
    </w:r>
    <w:r w:rsidR="00A7356F" w:rsidRPr="00227B59">
      <w:rPr>
        <w:rFonts w:ascii="Calibri" w:hAnsi="Calibri"/>
        <w:b/>
        <w:bCs/>
        <w:color w:val="000080"/>
        <w:sz w:val="28"/>
        <w:szCs w:val="28"/>
        <w:lang w:val="ro-RO" w:eastAsia="ro-RO"/>
      </w:rPr>
      <w:t xml:space="preserve">                                                                      </w:t>
    </w:r>
  </w:p>
  <w:p w14:paraId="03E6E551" w14:textId="77777777" w:rsidR="006C5E53" w:rsidRPr="003744B2" w:rsidRDefault="006C5E53" w:rsidP="006C5E53">
    <w:pPr>
      <w:pStyle w:val="Header"/>
      <w:ind w:left="1701" w:right="1134"/>
      <w:rPr>
        <w:noProof/>
        <w:color w:val="0066FF"/>
        <w:sz w:val="24"/>
        <w:szCs w:val="24"/>
        <w:lang w:val="it-IT"/>
      </w:rPr>
    </w:pPr>
    <w:r w:rsidRPr="009929D0">
      <w:rPr>
        <w:noProof/>
        <w:lang w:val="it-IT"/>
      </w:rPr>
      <w:t xml:space="preserve"> </w:t>
    </w:r>
  </w:p>
  <w:p w14:paraId="4BF7F53E" w14:textId="77777777" w:rsidR="006C5E53" w:rsidRDefault="006C5E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467A7"/>
    <w:multiLevelType w:val="multilevel"/>
    <w:tmpl w:val="583EAE98"/>
    <w:lvl w:ilvl="0">
      <w:start w:val="1"/>
      <w:numFmt w:val="decimal"/>
      <w:pStyle w:val="Application3"/>
      <w:lvlText w:val="%1."/>
      <w:legacy w:legacy="1" w:legacySpace="120" w:legacyIndent="480"/>
      <w:lvlJc w:val="left"/>
      <w:pPr>
        <w:ind w:left="482" w:hanging="480"/>
      </w:pPr>
    </w:lvl>
    <w:lvl w:ilvl="1">
      <w:start w:val="1"/>
      <w:numFmt w:val="decimal"/>
      <w:lvlText w:val="%1.%2."/>
      <w:legacy w:legacy="1" w:legacySpace="120" w:legacyIndent="720"/>
      <w:lvlJc w:val="left"/>
      <w:pPr>
        <w:ind w:left="1202" w:hanging="720"/>
      </w:pPr>
    </w:lvl>
    <w:lvl w:ilvl="2">
      <w:start w:val="1"/>
      <w:numFmt w:val="decimal"/>
      <w:lvlText w:val="%1.%2.%3."/>
      <w:legacy w:legacy="1" w:legacySpace="120" w:legacyIndent="720"/>
      <w:lvlJc w:val="left"/>
      <w:pPr>
        <w:ind w:left="1984" w:hanging="720"/>
      </w:pPr>
    </w:lvl>
    <w:lvl w:ilvl="3">
      <w:start w:val="1"/>
      <w:numFmt w:val="decimal"/>
      <w:lvlText w:val="%1.%2.%3.%4."/>
      <w:legacy w:legacy="1" w:legacySpace="120" w:legacyIndent="720"/>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166B3B0D"/>
    <w:multiLevelType w:val="hybridMultilevel"/>
    <w:tmpl w:val="2F345D18"/>
    <w:lvl w:ilvl="0" w:tplc="903A9E16">
      <w:start w:val="1"/>
      <w:numFmt w:val="bullet"/>
      <w:pStyle w:val="Tableline"/>
      <w:lvlText w:val="-"/>
      <w:lvlJc w:val="left"/>
      <w:pPr>
        <w:tabs>
          <w:tab w:val="num" w:pos="1494"/>
        </w:tabs>
        <w:ind w:left="1418" w:hanging="284"/>
      </w:pPr>
      <w:rPr>
        <w:rFonts w:ascii="Times New Roman" w:hAnsi="Times New Roman"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D67A7"/>
    <w:multiLevelType w:val="hybridMultilevel"/>
    <w:tmpl w:val="A47A4598"/>
    <w:lvl w:ilvl="0" w:tplc="56DCA29E">
      <w:start w:val="1"/>
      <w:numFmt w:val="decimal"/>
      <w:lvlText w:val="%1."/>
      <w:lvlJc w:val="left"/>
      <w:pPr>
        <w:ind w:left="720" w:hanging="360"/>
      </w:pPr>
      <w:rPr>
        <w:rFonts w:asciiTheme="minorHAnsi" w:eastAsia="MS Mincho" w:hAnsiTheme="minorHAnsi"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7C5C5A"/>
    <w:multiLevelType w:val="hybridMultilevel"/>
    <w:tmpl w:val="EA0A3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BA0212"/>
    <w:multiLevelType w:val="hybridMultilevel"/>
    <w:tmpl w:val="C07E4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9F2233"/>
    <w:multiLevelType w:val="singleLevel"/>
    <w:tmpl w:val="D6C0454C"/>
    <w:lvl w:ilvl="0">
      <w:start w:val="1"/>
      <w:numFmt w:val="decimal"/>
      <w:pStyle w:val="Clause"/>
      <w:lvlText w:val="%1."/>
      <w:lvlJc w:val="left"/>
      <w:pPr>
        <w:tabs>
          <w:tab w:val="num" w:pos="0"/>
        </w:tabs>
        <w:ind w:left="360" w:hanging="360"/>
      </w:pPr>
    </w:lvl>
  </w:abstractNum>
  <w:abstractNum w:abstractNumId="6" w15:restartNumberingAfterBreak="0">
    <w:nsid w:val="28A330C3"/>
    <w:multiLevelType w:val="hybridMultilevel"/>
    <w:tmpl w:val="72383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1B6182"/>
    <w:multiLevelType w:val="hybridMultilevel"/>
    <w:tmpl w:val="F68ABE84"/>
    <w:lvl w:ilvl="0" w:tplc="4546110A">
      <w:start w:val="1"/>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187C8D"/>
    <w:multiLevelType w:val="hybridMultilevel"/>
    <w:tmpl w:val="A9B65A5C"/>
    <w:lvl w:ilvl="0" w:tplc="7C58ABD4">
      <w:start w:val="1"/>
      <w:numFmt w:val="bullet"/>
      <w:pStyle w:val="DefaultText"/>
      <w:lvlText w:val=""/>
      <w:lvlJc w:val="left"/>
      <w:pPr>
        <w:tabs>
          <w:tab w:val="num" w:pos="360"/>
        </w:tabs>
        <w:ind w:left="284" w:hanging="284"/>
      </w:pPr>
      <w:rPr>
        <w:rFonts w:ascii="Symbol" w:hAnsi="Symbol" w:hint="default"/>
        <w:sz w:val="20"/>
      </w:rPr>
    </w:lvl>
    <w:lvl w:ilvl="1" w:tplc="08090001">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441F69"/>
    <w:multiLevelType w:val="hybridMultilevel"/>
    <w:tmpl w:val="7DC09266"/>
    <w:lvl w:ilvl="0" w:tplc="FFFFFFFF">
      <w:start w:val="1"/>
      <w:numFmt w:val="lowerLetter"/>
      <w:pStyle w:val="Normale"/>
      <w:lvlText w:val="%1)"/>
      <w:lvlJc w:val="left"/>
      <w:pPr>
        <w:tabs>
          <w:tab w:val="num" w:pos="644"/>
        </w:tabs>
        <w:ind w:left="624"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F445553"/>
    <w:multiLevelType w:val="hybridMultilevel"/>
    <w:tmpl w:val="2404086A"/>
    <w:lvl w:ilvl="0" w:tplc="99DE4A5E">
      <w:start w:val="1"/>
      <w:numFmt w:val="decimal"/>
      <w:pStyle w:val="BulletedList2"/>
      <w:lvlText w:val="(%1)"/>
      <w:lvlJc w:val="left"/>
      <w:pPr>
        <w:tabs>
          <w:tab w:val="num" w:pos="720"/>
        </w:tabs>
        <w:ind w:left="720" w:hanging="360"/>
      </w:pPr>
      <w:rPr>
        <w:rFonts w:hint="default"/>
      </w:rPr>
    </w:lvl>
    <w:lvl w:ilvl="1" w:tplc="D9CE4D8A">
      <w:start w:val="8"/>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76D31F1"/>
    <w:multiLevelType w:val="singleLevel"/>
    <w:tmpl w:val="3CB07CF0"/>
    <w:lvl w:ilvl="0">
      <w:start w:val="1"/>
      <w:numFmt w:val="decimal"/>
      <w:pStyle w:val="Application1"/>
      <w:lvlText w:val="%1."/>
      <w:lvlJc w:val="left"/>
      <w:pPr>
        <w:tabs>
          <w:tab w:val="num" w:pos="360"/>
        </w:tabs>
        <w:ind w:left="360" w:hanging="360"/>
      </w:pPr>
    </w:lvl>
  </w:abstractNum>
  <w:abstractNum w:abstractNumId="12" w15:restartNumberingAfterBreak="0">
    <w:nsid w:val="6E366A89"/>
    <w:multiLevelType w:val="hybridMultilevel"/>
    <w:tmpl w:val="F2AAF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F74A08"/>
    <w:multiLevelType w:val="multilevel"/>
    <w:tmpl w:val="5F14E17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2232"/>
        </w:tabs>
        <w:ind w:left="223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3"/>
  </w:num>
  <w:num w:numId="2">
    <w:abstractNumId w:val="10"/>
  </w:num>
  <w:num w:numId="3">
    <w:abstractNumId w:val="11"/>
  </w:num>
  <w:num w:numId="4">
    <w:abstractNumId w:val="0"/>
  </w:num>
  <w:num w:numId="5">
    <w:abstractNumId w:val="5"/>
  </w:num>
  <w:num w:numId="6">
    <w:abstractNumId w:val="9"/>
  </w:num>
  <w:num w:numId="7">
    <w:abstractNumId w:val="1"/>
  </w:num>
  <w:num w:numId="8">
    <w:abstractNumId w:val="8"/>
  </w:num>
  <w:num w:numId="9">
    <w:abstractNumId w:val="4"/>
  </w:num>
  <w:num w:numId="10">
    <w:abstractNumId w:val="3"/>
  </w:num>
  <w:num w:numId="11">
    <w:abstractNumId w:val="2"/>
  </w:num>
  <w:num w:numId="12">
    <w:abstractNumId w:val="6"/>
  </w:num>
  <w:num w:numId="13">
    <w:abstractNumId w:val="7"/>
  </w:num>
  <w:num w:numId="1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8B0"/>
    <w:rsid w:val="000018A0"/>
    <w:rsid w:val="0000533F"/>
    <w:rsid w:val="00010789"/>
    <w:rsid w:val="000122E8"/>
    <w:rsid w:val="00017356"/>
    <w:rsid w:val="000362E7"/>
    <w:rsid w:val="0004057B"/>
    <w:rsid w:val="00042D9C"/>
    <w:rsid w:val="000443B2"/>
    <w:rsid w:val="000477ED"/>
    <w:rsid w:val="000512A0"/>
    <w:rsid w:val="00061A12"/>
    <w:rsid w:val="000631C2"/>
    <w:rsid w:val="00063721"/>
    <w:rsid w:val="00063DB0"/>
    <w:rsid w:val="00065791"/>
    <w:rsid w:val="00065E11"/>
    <w:rsid w:val="00067178"/>
    <w:rsid w:val="00071EC9"/>
    <w:rsid w:val="00072515"/>
    <w:rsid w:val="000738FC"/>
    <w:rsid w:val="00076D84"/>
    <w:rsid w:val="00076D8A"/>
    <w:rsid w:val="00095CCB"/>
    <w:rsid w:val="000A1472"/>
    <w:rsid w:val="000A2EFA"/>
    <w:rsid w:val="000A7A25"/>
    <w:rsid w:val="000B0877"/>
    <w:rsid w:val="000C4523"/>
    <w:rsid w:val="000C4B2C"/>
    <w:rsid w:val="000C5245"/>
    <w:rsid w:val="000D3A61"/>
    <w:rsid w:val="000E586E"/>
    <w:rsid w:val="000E78A6"/>
    <w:rsid w:val="001029CD"/>
    <w:rsid w:val="00105310"/>
    <w:rsid w:val="001224EF"/>
    <w:rsid w:val="001241E5"/>
    <w:rsid w:val="001306BC"/>
    <w:rsid w:val="00130786"/>
    <w:rsid w:val="0013352C"/>
    <w:rsid w:val="00135C33"/>
    <w:rsid w:val="00140458"/>
    <w:rsid w:val="0014207D"/>
    <w:rsid w:val="00145174"/>
    <w:rsid w:val="00153EEF"/>
    <w:rsid w:val="0015446E"/>
    <w:rsid w:val="00170008"/>
    <w:rsid w:val="001808E7"/>
    <w:rsid w:val="00185C8A"/>
    <w:rsid w:val="0018744F"/>
    <w:rsid w:val="001932A3"/>
    <w:rsid w:val="0019360D"/>
    <w:rsid w:val="00193E2B"/>
    <w:rsid w:val="001942DF"/>
    <w:rsid w:val="00195BE0"/>
    <w:rsid w:val="001A1A6B"/>
    <w:rsid w:val="001A3EE6"/>
    <w:rsid w:val="001A742D"/>
    <w:rsid w:val="001B55F9"/>
    <w:rsid w:val="001B775E"/>
    <w:rsid w:val="001C03B3"/>
    <w:rsid w:val="001C1A16"/>
    <w:rsid w:val="001C204B"/>
    <w:rsid w:val="001D5D3F"/>
    <w:rsid w:val="001E694C"/>
    <w:rsid w:val="001E7826"/>
    <w:rsid w:val="001E7D78"/>
    <w:rsid w:val="001F2069"/>
    <w:rsid w:val="001F5CE9"/>
    <w:rsid w:val="002028FC"/>
    <w:rsid w:val="00205D21"/>
    <w:rsid w:val="002118D0"/>
    <w:rsid w:val="002175FA"/>
    <w:rsid w:val="00217B49"/>
    <w:rsid w:val="00221858"/>
    <w:rsid w:val="002226AE"/>
    <w:rsid w:val="00222F62"/>
    <w:rsid w:val="0022374D"/>
    <w:rsid w:val="00224EB8"/>
    <w:rsid w:val="00227B59"/>
    <w:rsid w:val="00241F8E"/>
    <w:rsid w:val="00253DAC"/>
    <w:rsid w:val="00253EFD"/>
    <w:rsid w:val="00255620"/>
    <w:rsid w:val="00257557"/>
    <w:rsid w:val="00267006"/>
    <w:rsid w:val="00274026"/>
    <w:rsid w:val="002766A6"/>
    <w:rsid w:val="002929D9"/>
    <w:rsid w:val="002949D5"/>
    <w:rsid w:val="00297237"/>
    <w:rsid w:val="002A7E5D"/>
    <w:rsid w:val="002B5649"/>
    <w:rsid w:val="002B6726"/>
    <w:rsid w:val="002B75CD"/>
    <w:rsid w:val="002C5CC0"/>
    <w:rsid w:val="002C6D4D"/>
    <w:rsid w:val="002E4DDF"/>
    <w:rsid w:val="002F07DE"/>
    <w:rsid w:val="002F4C81"/>
    <w:rsid w:val="00302A27"/>
    <w:rsid w:val="003058A2"/>
    <w:rsid w:val="00312F12"/>
    <w:rsid w:val="0031510D"/>
    <w:rsid w:val="003166F6"/>
    <w:rsid w:val="00325771"/>
    <w:rsid w:val="00326191"/>
    <w:rsid w:val="00326BEB"/>
    <w:rsid w:val="00333A33"/>
    <w:rsid w:val="003356F8"/>
    <w:rsid w:val="003559A0"/>
    <w:rsid w:val="00367013"/>
    <w:rsid w:val="003810D8"/>
    <w:rsid w:val="003A3082"/>
    <w:rsid w:val="003A728B"/>
    <w:rsid w:val="003B5F2A"/>
    <w:rsid w:val="003B64A5"/>
    <w:rsid w:val="003D4CDA"/>
    <w:rsid w:val="003D69E6"/>
    <w:rsid w:val="003E28CE"/>
    <w:rsid w:val="003E6778"/>
    <w:rsid w:val="003E7560"/>
    <w:rsid w:val="003F7A97"/>
    <w:rsid w:val="00402466"/>
    <w:rsid w:val="00404A03"/>
    <w:rsid w:val="0041004B"/>
    <w:rsid w:val="0042313C"/>
    <w:rsid w:val="00426564"/>
    <w:rsid w:val="00433D89"/>
    <w:rsid w:val="0045074B"/>
    <w:rsid w:val="0045357A"/>
    <w:rsid w:val="00457460"/>
    <w:rsid w:val="0046067A"/>
    <w:rsid w:val="00460DDB"/>
    <w:rsid w:val="00474B00"/>
    <w:rsid w:val="00476393"/>
    <w:rsid w:val="00483241"/>
    <w:rsid w:val="00486258"/>
    <w:rsid w:val="004873C3"/>
    <w:rsid w:val="004916B9"/>
    <w:rsid w:val="004925D3"/>
    <w:rsid w:val="00497D17"/>
    <w:rsid w:val="004A7628"/>
    <w:rsid w:val="004B1232"/>
    <w:rsid w:val="004C3AB2"/>
    <w:rsid w:val="004C3DD4"/>
    <w:rsid w:val="004C6013"/>
    <w:rsid w:val="004C7DBB"/>
    <w:rsid w:val="004D4E39"/>
    <w:rsid w:val="004D72D4"/>
    <w:rsid w:val="004E1C26"/>
    <w:rsid w:val="004E1F23"/>
    <w:rsid w:val="004E7A93"/>
    <w:rsid w:val="004F335E"/>
    <w:rsid w:val="004F4FA2"/>
    <w:rsid w:val="00501943"/>
    <w:rsid w:val="00503A4C"/>
    <w:rsid w:val="00512D27"/>
    <w:rsid w:val="0051335C"/>
    <w:rsid w:val="00530731"/>
    <w:rsid w:val="005341D2"/>
    <w:rsid w:val="00535026"/>
    <w:rsid w:val="0054068D"/>
    <w:rsid w:val="00541A7B"/>
    <w:rsid w:val="00545360"/>
    <w:rsid w:val="00553D1B"/>
    <w:rsid w:val="00563526"/>
    <w:rsid w:val="005671A9"/>
    <w:rsid w:val="00572160"/>
    <w:rsid w:val="005831F1"/>
    <w:rsid w:val="005922DB"/>
    <w:rsid w:val="005923B5"/>
    <w:rsid w:val="005A5AD4"/>
    <w:rsid w:val="005A6D00"/>
    <w:rsid w:val="005B33A8"/>
    <w:rsid w:val="005B3591"/>
    <w:rsid w:val="005C69AC"/>
    <w:rsid w:val="005C71CF"/>
    <w:rsid w:val="005E5F4D"/>
    <w:rsid w:val="005F44D6"/>
    <w:rsid w:val="00610AEB"/>
    <w:rsid w:val="006208BB"/>
    <w:rsid w:val="00624DA4"/>
    <w:rsid w:val="00644965"/>
    <w:rsid w:val="006528DF"/>
    <w:rsid w:val="006600F8"/>
    <w:rsid w:val="00660FE5"/>
    <w:rsid w:val="00661A58"/>
    <w:rsid w:val="00671084"/>
    <w:rsid w:val="006725CB"/>
    <w:rsid w:val="006749D7"/>
    <w:rsid w:val="006861EB"/>
    <w:rsid w:val="00691F4B"/>
    <w:rsid w:val="006A08DF"/>
    <w:rsid w:val="006A112E"/>
    <w:rsid w:val="006A42B8"/>
    <w:rsid w:val="006B2954"/>
    <w:rsid w:val="006B4DA7"/>
    <w:rsid w:val="006B687E"/>
    <w:rsid w:val="006C1BDC"/>
    <w:rsid w:val="006C4D75"/>
    <w:rsid w:val="006C5CB0"/>
    <w:rsid w:val="006C5E53"/>
    <w:rsid w:val="006D5A7C"/>
    <w:rsid w:val="006D6EAE"/>
    <w:rsid w:val="006F07DB"/>
    <w:rsid w:val="006F3023"/>
    <w:rsid w:val="006F4404"/>
    <w:rsid w:val="006F4DC8"/>
    <w:rsid w:val="006F622D"/>
    <w:rsid w:val="007051C5"/>
    <w:rsid w:val="00732D9C"/>
    <w:rsid w:val="0073476A"/>
    <w:rsid w:val="00736E7C"/>
    <w:rsid w:val="007428A4"/>
    <w:rsid w:val="00750457"/>
    <w:rsid w:val="00752363"/>
    <w:rsid w:val="00771A7A"/>
    <w:rsid w:val="00771A9E"/>
    <w:rsid w:val="00773B01"/>
    <w:rsid w:val="00776602"/>
    <w:rsid w:val="0078403B"/>
    <w:rsid w:val="00795B35"/>
    <w:rsid w:val="00797AEF"/>
    <w:rsid w:val="007C01CC"/>
    <w:rsid w:val="007C1DAF"/>
    <w:rsid w:val="007C2C2A"/>
    <w:rsid w:val="007D1902"/>
    <w:rsid w:val="007D2648"/>
    <w:rsid w:val="007D31AA"/>
    <w:rsid w:val="007D3237"/>
    <w:rsid w:val="007D419C"/>
    <w:rsid w:val="007D5B74"/>
    <w:rsid w:val="007E1DB8"/>
    <w:rsid w:val="007E2934"/>
    <w:rsid w:val="007E3F7A"/>
    <w:rsid w:val="007E48F5"/>
    <w:rsid w:val="007F0788"/>
    <w:rsid w:val="00804780"/>
    <w:rsid w:val="00807790"/>
    <w:rsid w:val="008151B1"/>
    <w:rsid w:val="0082199A"/>
    <w:rsid w:val="00824830"/>
    <w:rsid w:val="00830175"/>
    <w:rsid w:val="00843707"/>
    <w:rsid w:val="00865850"/>
    <w:rsid w:val="00871DF7"/>
    <w:rsid w:val="008752CA"/>
    <w:rsid w:val="00886B49"/>
    <w:rsid w:val="00891F9D"/>
    <w:rsid w:val="0089291A"/>
    <w:rsid w:val="00892E0B"/>
    <w:rsid w:val="00893799"/>
    <w:rsid w:val="0089402A"/>
    <w:rsid w:val="00895545"/>
    <w:rsid w:val="008A1299"/>
    <w:rsid w:val="008A1A96"/>
    <w:rsid w:val="008A7B12"/>
    <w:rsid w:val="008B1871"/>
    <w:rsid w:val="008B7842"/>
    <w:rsid w:val="008C5124"/>
    <w:rsid w:val="009006E3"/>
    <w:rsid w:val="009035A1"/>
    <w:rsid w:val="00910877"/>
    <w:rsid w:val="00915F1B"/>
    <w:rsid w:val="00917B8B"/>
    <w:rsid w:val="009250E4"/>
    <w:rsid w:val="0092766F"/>
    <w:rsid w:val="00933996"/>
    <w:rsid w:val="0093457C"/>
    <w:rsid w:val="00937206"/>
    <w:rsid w:val="0093785F"/>
    <w:rsid w:val="00942F49"/>
    <w:rsid w:val="0094660E"/>
    <w:rsid w:val="009561C5"/>
    <w:rsid w:val="0095711B"/>
    <w:rsid w:val="00977948"/>
    <w:rsid w:val="00983232"/>
    <w:rsid w:val="00986109"/>
    <w:rsid w:val="009A2B41"/>
    <w:rsid w:val="009A50E5"/>
    <w:rsid w:val="009B1033"/>
    <w:rsid w:val="009B6582"/>
    <w:rsid w:val="009C1B61"/>
    <w:rsid w:val="009C2ACF"/>
    <w:rsid w:val="009D3D38"/>
    <w:rsid w:val="009D6D84"/>
    <w:rsid w:val="009E474C"/>
    <w:rsid w:val="009E6399"/>
    <w:rsid w:val="009F0AE3"/>
    <w:rsid w:val="00A040C4"/>
    <w:rsid w:val="00A148C1"/>
    <w:rsid w:val="00A21A36"/>
    <w:rsid w:val="00A2213A"/>
    <w:rsid w:val="00A2221E"/>
    <w:rsid w:val="00A26830"/>
    <w:rsid w:val="00A32D81"/>
    <w:rsid w:val="00A6254E"/>
    <w:rsid w:val="00A63D6F"/>
    <w:rsid w:val="00A72880"/>
    <w:rsid w:val="00A7356F"/>
    <w:rsid w:val="00A73719"/>
    <w:rsid w:val="00A74A51"/>
    <w:rsid w:val="00A84840"/>
    <w:rsid w:val="00A84BD4"/>
    <w:rsid w:val="00A90FE1"/>
    <w:rsid w:val="00A956CB"/>
    <w:rsid w:val="00AC0B92"/>
    <w:rsid w:val="00AD41CE"/>
    <w:rsid w:val="00AE0F24"/>
    <w:rsid w:val="00B071E7"/>
    <w:rsid w:val="00B247CF"/>
    <w:rsid w:val="00B32B38"/>
    <w:rsid w:val="00B347BE"/>
    <w:rsid w:val="00B36D48"/>
    <w:rsid w:val="00B407FF"/>
    <w:rsid w:val="00B4332D"/>
    <w:rsid w:val="00B43CE9"/>
    <w:rsid w:val="00B451B1"/>
    <w:rsid w:val="00B476DE"/>
    <w:rsid w:val="00B52B7C"/>
    <w:rsid w:val="00B52DFF"/>
    <w:rsid w:val="00B75E1D"/>
    <w:rsid w:val="00B75E69"/>
    <w:rsid w:val="00B82A31"/>
    <w:rsid w:val="00BA1DD5"/>
    <w:rsid w:val="00BA2939"/>
    <w:rsid w:val="00BB30CD"/>
    <w:rsid w:val="00BB3C86"/>
    <w:rsid w:val="00BB789A"/>
    <w:rsid w:val="00BD0F11"/>
    <w:rsid w:val="00BD6D37"/>
    <w:rsid w:val="00BD7509"/>
    <w:rsid w:val="00BE47AD"/>
    <w:rsid w:val="00BE4889"/>
    <w:rsid w:val="00BF517B"/>
    <w:rsid w:val="00C0350D"/>
    <w:rsid w:val="00C0384A"/>
    <w:rsid w:val="00C04227"/>
    <w:rsid w:val="00C07997"/>
    <w:rsid w:val="00C07B33"/>
    <w:rsid w:val="00C10CAF"/>
    <w:rsid w:val="00C22CF8"/>
    <w:rsid w:val="00C307A6"/>
    <w:rsid w:val="00C3108A"/>
    <w:rsid w:val="00C318A6"/>
    <w:rsid w:val="00C32D15"/>
    <w:rsid w:val="00C3576A"/>
    <w:rsid w:val="00C37088"/>
    <w:rsid w:val="00C37A75"/>
    <w:rsid w:val="00C41626"/>
    <w:rsid w:val="00C50F1F"/>
    <w:rsid w:val="00C51721"/>
    <w:rsid w:val="00C51E6C"/>
    <w:rsid w:val="00C62839"/>
    <w:rsid w:val="00C63245"/>
    <w:rsid w:val="00C63797"/>
    <w:rsid w:val="00C642D2"/>
    <w:rsid w:val="00C75952"/>
    <w:rsid w:val="00C82CC9"/>
    <w:rsid w:val="00C91DEF"/>
    <w:rsid w:val="00C92FE2"/>
    <w:rsid w:val="00CA0E98"/>
    <w:rsid w:val="00CA139B"/>
    <w:rsid w:val="00CB23DD"/>
    <w:rsid w:val="00CB4A8F"/>
    <w:rsid w:val="00CB5BD3"/>
    <w:rsid w:val="00CC1648"/>
    <w:rsid w:val="00CC2A94"/>
    <w:rsid w:val="00CC35F1"/>
    <w:rsid w:val="00CD6C4C"/>
    <w:rsid w:val="00CF2174"/>
    <w:rsid w:val="00CF561F"/>
    <w:rsid w:val="00D00015"/>
    <w:rsid w:val="00D00558"/>
    <w:rsid w:val="00D1276B"/>
    <w:rsid w:val="00D239B5"/>
    <w:rsid w:val="00D42E9D"/>
    <w:rsid w:val="00D4329D"/>
    <w:rsid w:val="00D46346"/>
    <w:rsid w:val="00D51E6A"/>
    <w:rsid w:val="00D53592"/>
    <w:rsid w:val="00D61D4C"/>
    <w:rsid w:val="00D6764C"/>
    <w:rsid w:val="00D8160F"/>
    <w:rsid w:val="00D838B0"/>
    <w:rsid w:val="00D8471A"/>
    <w:rsid w:val="00D9062E"/>
    <w:rsid w:val="00DA6116"/>
    <w:rsid w:val="00DA7BD4"/>
    <w:rsid w:val="00DB33D6"/>
    <w:rsid w:val="00DC0DE0"/>
    <w:rsid w:val="00DD39E0"/>
    <w:rsid w:val="00DD3E09"/>
    <w:rsid w:val="00DE4E97"/>
    <w:rsid w:val="00DF3B9B"/>
    <w:rsid w:val="00E17B59"/>
    <w:rsid w:val="00E3054C"/>
    <w:rsid w:val="00E31FD8"/>
    <w:rsid w:val="00E36376"/>
    <w:rsid w:val="00E371DE"/>
    <w:rsid w:val="00E43227"/>
    <w:rsid w:val="00E4765C"/>
    <w:rsid w:val="00E5455B"/>
    <w:rsid w:val="00E573BB"/>
    <w:rsid w:val="00E65800"/>
    <w:rsid w:val="00E7505D"/>
    <w:rsid w:val="00E764A2"/>
    <w:rsid w:val="00E908A5"/>
    <w:rsid w:val="00E9091C"/>
    <w:rsid w:val="00E9542D"/>
    <w:rsid w:val="00EA1CE0"/>
    <w:rsid w:val="00EA494E"/>
    <w:rsid w:val="00EC5F17"/>
    <w:rsid w:val="00ED6751"/>
    <w:rsid w:val="00EE51EC"/>
    <w:rsid w:val="00EF1738"/>
    <w:rsid w:val="00EF581D"/>
    <w:rsid w:val="00F03FAC"/>
    <w:rsid w:val="00F05EAB"/>
    <w:rsid w:val="00F11DE2"/>
    <w:rsid w:val="00F14A6F"/>
    <w:rsid w:val="00F157EE"/>
    <w:rsid w:val="00F2018D"/>
    <w:rsid w:val="00F219CB"/>
    <w:rsid w:val="00F314E8"/>
    <w:rsid w:val="00F343D7"/>
    <w:rsid w:val="00F3566E"/>
    <w:rsid w:val="00F36439"/>
    <w:rsid w:val="00F44BDF"/>
    <w:rsid w:val="00F45B07"/>
    <w:rsid w:val="00F516F6"/>
    <w:rsid w:val="00F53997"/>
    <w:rsid w:val="00F5702C"/>
    <w:rsid w:val="00F62CFA"/>
    <w:rsid w:val="00F654FF"/>
    <w:rsid w:val="00F6678B"/>
    <w:rsid w:val="00F7055D"/>
    <w:rsid w:val="00F70BCA"/>
    <w:rsid w:val="00F72A60"/>
    <w:rsid w:val="00FA12F9"/>
    <w:rsid w:val="00FA458B"/>
    <w:rsid w:val="00FB0837"/>
    <w:rsid w:val="00FB61AA"/>
    <w:rsid w:val="00FB67F1"/>
    <w:rsid w:val="00FB709C"/>
    <w:rsid w:val="00FC2A40"/>
    <w:rsid w:val="00FD4075"/>
    <w:rsid w:val="00FD57D2"/>
    <w:rsid w:val="00FD6280"/>
    <w:rsid w:val="00FE2EE0"/>
    <w:rsid w:val="00FF6E7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0A4C43"/>
  <w15:docId w15:val="{52A3A87E-3D52-4179-A80E-BAAF4C7F5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8B0"/>
    <w:rPr>
      <w:lang w:val="en-GB" w:eastAsia="en-US"/>
    </w:rPr>
  </w:style>
  <w:style w:type="paragraph" w:styleId="Heading1">
    <w:name w:val="heading 1"/>
    <w:basedOn w:val="Normal"/>
    <w:next w:val="Normal"/>
    <w:qFormat/>
    <w:rsid w:val="00D838B0"/>
    <w:pPr>
      <w:keepNext/>
      <w:numPr>
        <w:numId w:val="1"/>
      </w:numPr>
      <w:spacing w:before="240" w:after="60"/>
      <w:outlineLvl w:val="0"/>
    </w:pPr>
    <w:rPr>
      <w:rFonts w:ascii="Arial" w:hAnsi="Arial" w:cs="Arial"/>
      <w:b/>
      <w:bCs/>
      <w:kern w:val="32"/>
      <w:sz w:val="32"/>
      <w:szCs w:val="32"/>
    </w:rPr>
  </w:style>
  <w:style w:type="paragraph" w:styleId="Heading2">
    <w:name w:val="heading 2"/>
    <w:aliases w:val="Outline2"/>
    <w:basedOn w:val="Normal"/>
    <w:next w:val="Normal"/>
    <w:qFormat/>
    <w:rsid w:val="00D838B0"/>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D838B0"/>
    <w:pPr>
      <w:keepNext/>
      <w:numPr>
        <w:ilvl w:val="2"/>
        <w:numId w:val="1"/>
      </w:numPr>
      <w:spacing w:before="240" w:after="60"/>
      <w:outlineLvl w:val="2"/>
    </w:pPr>
    <w:rPr>
      <w:rFonts w:ascii="Verdana" w:hAnsi="Verdana" w:cs="Arial"/>
      <w:b/>
      <w:bCs/>
    </w:rPr>
  </w:style>
  <w:style w:type="paragraph" w:styleId="Heading4">
    <w:name w:val="heading 4"/>
    <w:basedOn w:val="Normal"/>
    <w:next w:val="Normal"/>
    <w:qFormat/>
    <w:rsid w:val="00D838B0"/>
    <w:pPr>
      <w:keepNext/>
      <w:numPr>
        <w:ilvl w:val="3"/>
        <w:numId w:val="1"/>
      </w:numPr>
      <w:spacing w:before="240" w:after="60"/>
      <w:outlineLvl w:val="3"/>
    </w:pPr>
    <w:rPr>
      <w:b/>
      <w:bCs/>
      <w:sz w:val="28"/>
      <w:szCs w:val="28"/>
    </w:rPr>
  </w:style>
  <w:style w:type="paragraph" w:styleId="Heading5">
    <w:name w:val="heading 5"/>
    <w:basedOn w:val="Normal"/>
    <w:next w:val="Normal"/>
    <w:qFormat/>
    <w:rsid w:val="00D838B0"/>
    <w:pPr>
      <w:numPr>
        <w:ilvl w:val="4"/>
        <w:numId w:val="1"/>
      </w:numPr>
      <w:spacing w:before="240" w:after="60"/>
      <w:outlineLvl w:val="4"/>
    </w:pPr>
    <w:rPr>
      <w:b/>
      <w:bCs/>
      <w:i/>
      <w:iCs/>
      <w:sz w:val="26"/>
      <w:szCs w:val="26"/>
    </w:rPr>
  </w:style>
  <w:style w:type="paragraph" w:styleId="Heading6">
    <w:name w:val="heading 6"/>
    <w:basedOn w:val="Normal"/>
    <w:next w:val="Normal"/>
    <w:qFormat/>
    <w:rsid w:val="00D838B0"/>
    <w:pPr>
      <w:numPr>
        <w:ilvl w:val="5"/>
        <w:numId w:val="1"/>
      </w:numPr>
      <w:spacing w:before="240" w:after="60"/>
      <w:outlineLvl w:val="5"/>
    </w:pPr>
    <w:rPr>
      <w:b/>
      <w:bCs/>
      <w:sz w:val="22"/>
      <w:szCs w:val="22"/>
    </w:rPr>
  </w:style>
  <w:style w:type="paragraph" w:styleId="Heading7">
    <w:name w:val="heading 7"/>
    <w:basedOn w:val="Normal"/>
    <w:next w:val="Normal"/>
    <w:qFormat/>
    <w:rsid w:val="00D838B0"/>
    <w:pPr>
      <w:keepNext/>
      <w:numPr>
        <w:ilvl w:val="6"/>
        <w:numId w:val="1"/>
      </w:numPr>
      <w:jc w:val="right"/>
      <w:outlineLvl w:val="6"/>
    </w:pPr>
    <w:rPr>
      <w:rFonts w:ascii="Arial Narrow" w:hAnsi="Arial Narrow"/>
      <w:b/>
      <w:bCs/>
    </w:rPr>
  </w:style>
  <w:style w:type="paragraph" w:styleId="Heading8">
    <w:name w:val="heading 8"/>
    <w:basedOn w:val="Normal"/>
    <w:next w:val="Normal"/>
    <w:qFormat/>
    <w:rsid w:val="00D838B0"/>
    <w:pPr>
      <w:keepNext/>
      <w:widowControl w:val="0"/>
      <w:numPr>
        <w:ilvl w:val="7"/>
        <w:numId w:val="1"/>
      </w:numPr>
      <w:pBdr>
        <w:top w:val="single" w:sz="4" w:space="1" w:color="auto"/>
        <w:left w:val="single" w:sz="4" w:space="4" w:color="auto"/>
        <w:bottom w:val="single" w:sz="4" w:space="1" w:color="auto"/>
        <w:right w:val="single" w:sz="4" w:space="4" w:color="auto"/>
      </w:pBdr>
      <w:jc w:val="center"/>
      <w:outlineLvl w:val="7"/>
    </w:pPr>
    <w:rPr>
      <w:rFonts w:ascii="Arial Narrow" w:hAnsi="Arial Narrow"/>
      <w:b/>
      <w:bCs/>
      <w:caps/>
      <w:sz w:val="22"/>
      <w:szCs w:val="22"/>
    </w:rPr>
  </w:style>
  <w:style w:type="paragraph" w:styleId="Heading9">
    <w:name w:val="heading 9"/>
    <w:basedOn w:val="Normal"/>
    <w:next w:val="Normal"/>
    <w:qFormat/>
    <w:rsid w:val="00D838B0"/>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838B0"/>
    <w:pPr>
      <w:tabs>
        <w:tab w:val="center" w:pos="4320"/>
        <w:tab w:val="right" w:pos="8640"/>
      </w:tabs>
    </w:pPr>
  </w:style>
  <w:style w:type="paragraph" w:styleId="Footer">
    <w:name w:val="footer"/>
    <w:basedOn w:val="Normal"/>
    <w:link w:val="FooterChar"/>
    <w:uiPriority w:val="99"/>
    <w:rsid w:val="00D838B0"/>
    <w:pPr>
      <w:tabs>
        <w:tab w:val="center" w:pos="4320"/>
        <w:tab w:val="right" w:pos="8640"/>
      </w:tabs>
    </w:pPr>
  </w:style>
  <w:style w:type="paragraph" w:customStyle="1" w:styleId="BulletedList2">
    <w:name w:val="Bulleted List 2"/>
    <w:basedOn w:val="Normal"/>
    <w:rsid w:val="00D838B0"/>
    <w:pPr>
      <w:numPr>
        <w:numId w:val="2"/>
      </w:numPr>
      <w:spacing w:after="120"/>
      <w:jc w:val="both"/>
    </w:pPr>
    <w:rPr>
      <w:rFonts w:ascii="Tahoma" w:hAnsi="Tahoma" w:cs="Tahoma"/>
      <w:szCs w:val="24"/>
    </w:rPr>
  </w:style>
  <w:style w:type="table" w:styleId="TableGrid">
    <w:name w:val="Table Grid"/>
    <w:basedOn w:val="TableNormal"/>
    <w:rsid w:val="00D83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838B0"/>
    <w:rPr>
      <w:lang w:val="en-US"/>
    </w:rPr>
  </w:style>
  <w:style w:type="character" w:styleId="FootnoteReference">
    <w:name w:val="footnote reference"/>
    <w:semiHidden/>
    <w:rsid w:val="00D838B0"/>
    <w:rPr>
      <w:vertAlign w:val="superscript"/>
    </w:rPr>
  </w:style>
  <w:style w:type="paragraph" w:customStyle="1" w:styleId="Application1">
    <w:name w:val="Application1"/>
    <w:basedOn w:val="Heading1"/>
    <w:next w:val="Normal"/>
    <w:rsid w:val="00D838B0"/>
    <w:pPr>
      <w:pageBreakBefore/>
      <w:widowControl w:val="0"/>
      <w:numPr>
        <w:numId w:val="3"/>
      </w:numPr>
      <w:spacing w:before="0" w:after="480"/>
    </w:pPr>
    <w:rPr>
      <w:bCs w:val="0"/>
      <w:smallCaps/>
      <w:kern w:val="28"/>
      <w:sz w:val="28"/>
      <w:szCs w:val="28"/>
      <w:u w:val="single"/>
      <w:lang w:eastAsia="ro-RO"/>
    </w:rPr>
  </w:style>
  <w:style w:type="paragraph" w:styleId="Title">
    <w:name w:val="Title"/>
    <w:basedOn w:val="Normal"/>
    <w:qFormat/>
    <w:rsid w:val="00D838B0"/>
    <w:pPr>
      <w:jc w:val="center"/>
    </w:pPr>
    <w:rPr>
      <w:rFonts w:ascii="Arial.Gras0117" w:hAnsi="Arial.Gras0117"/>
      <w:b/>
      <w:snapToGrid w:val="0"/>
      <w:sz w:val="28"/>
      <w:lang w:val="en-US"/>
    </w:rPr>
  </w:style>
  <w:style w:type="paragraph" w:customStyle="1" w:styleId="Application3">
    <w:name w:val="Application3"/>
    <w:basedOn w:val="Normal"/>
    <w:rsid w:val="00D838B0"/>
    <w:pPr>
      <w:widowControl w:val="0"/>
      <w:numPr>
        <w:numId w:val="4"/>
      </w:numPr>
      <w:tabs>
        <w:tab w:val="num" w:pos="360"/>
        <w:tab w:val="right" w:pos="8789"/>
      </w:tabs>
      <w:suppressAutoHyphens/>
      <w:ind w:left="360" w:hanging="360"/>
      <w:jc w:val="both"/>
    </w:pPr>
    <w:rPr>
      <w:rFonts w:ascii="Arial" w:hAnsi="Arial"/>
      <w:b/>
      <w:spacing w:val="-2"/>
      <w:sz w:val="22"/>
      <w:lang w:eastAsia="ro-RO"/>
    </w:rPr>
  </w:style>
  <w:style w:type="paragraph" w:customStyle="1" w:styleId="Application4">
    <w:name w:val="Application4"/>
    <w:basedOn w:val="Application3"/>
    <w:autoRedefine/>
    <w:rsid w:val="00D838B0"/>
    <w:pPr>
      <w:widowControl/>
      <w:tabs>
        <w:tab w:val="clear" w:pos="360"/>
        <w:tab w:val="clear" w:pos="8789"/>
      </w:tabs>
      <w:suppressAutoHyphens w:val="0"/>
      <w:ind w:left="-29" w:firstLine="0"/>
      <w:jc w:val="left"/>
    </w:pPr>
    <w:rPr>
      <w:b w:val="0"/>
    </w:rPr>
  </w:style>
  <w:style w:type="paragraph" w:customStyle="1" w:styleId="Clause">
    <w:name w:val="Clause"/>
    <w:basedOn w:val="Normal"/>
    <w:autoRedefine/>
    <w:rsid w:val="00D838B0"/>
    <w:pPr>
      <w:numPr>
        <w:numId w:val="5"/>
      </w:numPr>
      <w:tabs>
        <w:tab w:val="clear" w:pos="0"/>
        <w:tab w:val="num" w:pos="360"/>
      </w:tabs>
    </w:pPr>
    <w:rPr>
      <w:rFonts w:ascii="Arial" w:hAnsi="Arial"/>
      <w:sz w:val="22"/>
      <w:lang w:eastAsia="ro-RO"/>
    </w:rPr>
  </w:style>
  <w:style w:type="paragraph" w:customStyle="1" w:styleId="Normale">
    <w:name w:val="Normale"/>
    <w:basedOn w:val="Normal"/>
    <w:rsid w:val="00D838B0"/>
    <w:pPr>
      <w:numPr>
        <w:numId w:val="6"/>
      </w:numPr>
      <w:tabs>
        <w:tab w:val="clear" w:pos="644"/>
      </w:tabs>
      <w:ind w:left="0" w:firstLine="0"/>
    </w:pPr>
    <w:rPr>
      <w:lang w:val="en-US" w:eastAsia="nl-NL"/>
    </w:rPr>
  </w:style>
  <w:style w:type="paragraph" w:customStyle="1" w:styleId="Tableline">
    <w:name w:val="Table line"/>
    <w:basedOn w:val="Normal"/>
    <w:rsid w:val="00D838B0"/>
    <w:pPr>
      <w:numPr>
        <w:numId w:val="7"/>
      </w:numPr>
      <w:tabs>
        <w:tab w:val="clear" w:pos="1494"/>
      </w:tabs>
      <w:overflowPunct w:val="0"/>
      <w:autoSpaceDE w:val="0"/>
      <w:autoSpaceDN w:val="0"/>
      <w:adjustRightInd w:val="0"/>
      <w:spacing w:before="60" w:after="60"/>
      <w:ind w:left="0" w:firstLine="0"/>
      <w:textAlignment w:val="baseline"/>
    </w:pPr>
    <w:rPr>
      <w:sz w:val="22"/>
      <w:szCs w:val="22"/>
    </w:rPr>
  </w:style>
  <w:style w:type="paragraph" w:customStyle="1" w:styleId="DefaultText">
    <w:name w:val="Default Text"/>
    <w:basedOn w:val="Normal"/>
    <w:rsid w:val="00D838B0"/>
    <w:pPr>
      <w:numPr>
        <w:numId w:val="8"/>
      </w:numPr>
      <w:tabs>
        <w:tab w:val="clear" w:pos="360"/>
      </w:tabs>
      <w:overflowPunct w:val="0"/>
      <w:autoSpaceDE w:val="0"/>
      <w:autoSpaceDN w:val="0"/>
      <w:adjustRightInd w:val="0"/>
      <w:ind w:left="0" w:firstLine="0"/>
      <w:textAlignment w:val="baseline"/>
    </w:pPr>
    <w:rPr>
      <w:sz w:val="24"/>
      <w:lang w:val="ro-RO"/>
    </w:rPr>
  </w:style>
  <w:style w:type="paragraph" w:customStyle="1" w:styleId="Checklisttitle">
    <w:name w:val="Checklist title"/>
    <w:basedOn w:val="Title"/>
    <w:rsid w:val="00D838B0"/>
    <w:rPr>
      <w:rFonts w:ascii="Arial" w:hAnsi="Arial" w:cs="Arial"/>
      <w:bCs/>
      <w:snapToGrid/>
      <w:szCs w:val="24"/>
      <w:lang w:val="lv-LV"/>
    </w:rPr>
  </w:style>
  <w:style w:type="character" w:customStyle="1" w:styleId="HeaderChar">
    <w:name w:val="Header Char"/>
    <w:link w:val="Header"/>
    <w:uiPriority w:val="99"/>
    <w:rsid w:val="00D9062E"/>
    <w:rPr>
      <w:lang w:val="en-GB" w:eastAsia="en-US" w:bidi="ar-SA"/>
    </w:rPr>
  </w:style>
  <w:style w:type="paragraph" w:styleId="BalloonText">
    <w:name w:val="Balloon Text"/>
    <w:basedOn w:val="Normal"/>
    <w:semiHidden/>
    <w:rsid w:val="00255620"/>
    <w:rPr>
      <w:rFonts w:ascii="Tahoma" w:hAnsi="Tahoma" w:cs="Tahoma"/>
      <w:sz w:val="16"/>
      <w:szCs w:val="16"/>
    </w:rPr>
  </w:style>
  <w:style w:type="paragraph" w:styleId="BodyText">
    <w:name w:val="Body Text"/>
    <w:basedOn w:val="Normal"/>
    <w:rsid w:val="00B52B7C"/>
    <w:pPr>
      <w:autoSpaceDE w:val="0"/>
      <w:autoSpaceDN w:val="0"/>
    </w:pPr>
    <w:rPr>
      <w:rFonts w:ascii="Arial Ro" w:hAnsi="Arial Ro" w:cs="Arial Ro"/>
      <w:sz w:val="24"/>
      <w:szCs w:val="24"/>
      <w:lang w:eastAsia="en-GB"/>
    </w:rPr>
  </w:style>
  <w:style w:type="paragraph" w:styleId="ListParagraph">
    <w:name w:val="List Paragraph"/>
    <w:basedOn w:val="Normal"/>
    <w:uiPriority w:val="34"/>
    <w:qFormat/>
    <w:rsid w:val="00624DA4"/>
    <w:pPr>
      <w:ind w:left="720"/>
      <w:contextualSpacing/>
    </w:pPr>
  </w:style>
  <w:style w:type="character" w:styleId="CommentReference">
    <w:name w:val="annotation reference"/>
    <w:basedOn w:val="DefaultParagraphFont"/>
    <w:semiHidden/>
    <w:unhideWhenUsed/>
    <w:rsid w:val="00C63245"/>
    <w:rPr>
      <w:sz w:val="16"/>
      <w:szCs w:val="16"/>
    </w:rPr>
  </w:style>
  <w:style w:type="paragraph" w:styleId="CommentText">
    <w:name w:val="annotation text"/>
    <w:basedOn w:val="Normal"/>
    <w:link w:val="CommentTextChar"/>
    <w:semiHidden/>
    <w:unhideWhenUsed/>
    <w:rsid w:val="00C63245"/>
  </w:style>
  <w:style w:type="character" w:customStyle="1" w:styleId="CommentTextChar">
    <w:name w:val="Comment Text Char"/>
    <w:basedOn w:val="DefaultParagraphFont"/>
    <w:link w:val="CommentText"/>
    <w:semiHidden/>
    <w:rsid w:val="00C63245"/>
    <w:rPr>
      <w:lang w:val="en-GB" w:eastAsia="en-US"/>
    </w:rPr>
  </w:style>
  <w:style w:type="paragraph" w:styleId="CommentSubject">
    <w:name w:val="annotation subject"/>
    <w:basedOn w:val="CommentText"/>
    <w:next w:val="CommentText"/>
    <w:link w:val="CommentSubjectChar"/>
    <w:semiHidden/>
    <w:unhideWhenUsed/>
    <w:rsid w:val="00C63245"/>
    <w:rPr>
      <w:b/>
      <w:bCs/>
    </w:rPr>
  </w:style>
  <w:style w:type="character" w:customStyle="1" w:styleId="CommentSubjectChar">
    <w:name w:val="Comment Subject Char"/>
    <w:basedOn w:val="CommentTextChar"/>
    <w:link w:val="CommentSubject"/>
    <w:semiHidden/>
    <w:rsid w:val="00C63245"/>
    <w:rPr>
      <w:b/>
      <w:bCs/>
      <w:lang w:val="en-GB" w:eastAsia="en-US"/>
    </w:rPr>
  </w:style>
  <w:style w:type="character" w:customStyle="1" w:styleId="FooterChar">
    <w:name w:val="Footer Char"/>
    <w:basedOn w:val="DefaultParagraphFont"/>
    <w:link w:val="Footer"/>
    <w:uiPriority w:val="99"/>
    <w:rsid w:val="00545360"/>
    <w:rPr>
      <w:lang w:val="en-GB" w:eastAsia="en-US"/>
    </w:rPr>
  </w:style>
  <w:style w:type="paragraph" w:styleId="Revision">
    <w:name w:val="Revision"/>
    <w:hidden/>
    <w:uiPriority w:val="99"/>
    <w:semiHidden/>
    <w:rsid w:val="00C91DEF"/>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105258">
      <w:bodyDiv w:val="1"/>
      <w:marLeft w:val="0"/>
      <w:marRight w:val="0"/>
      <w:marTop w:val="0"/>
      <w:marBottom w:val="0"/>
      <w:divBdr>
        <w:top w:val="none" w:sz="0" w:space="0" w:color="auto"/>
        <w:left w:val="none" w:sz="0" w:space="0" w:color="auto"/>
        <w:bottom w:val="none" w:sz="0" w:space="0" w:color="auto"/>
        <w:right w:val="none" w:sz="0" w:space="0" w:color="auto"/>
      </w:divBdr>
    </w:div>
    <w:div w:id="1049765359">
      <w:bodyDiv w:val="1"/>
      <w:marLeft w:val="0"/>
      <w:marRight w:val="0"/>
      <w:marTop w:val="0"/>
      <w:marBottom w:val="0"/>
      <w:divBdr>
        <w:top w:val="none" w:sz="0" w:space="0" w:color="auto"/>
        <w:left w:val="none" w:sz="0" w:space="0" w:color="auto"/>
        <w:bottom w:val="none" w:sz="0" w:space="0" w:color="auto"/>
        <w:right w:val="none" w:sz="0" w:space="0" w:color="auto"/>
      </w:divBdr>
    </w:div>
    <w:div w:id="1834221623">
      <w:bodyDiv w:val="1"/>
      <w:marLeft w:val="0"/>
      <w:marRight w:val="0"/>
      <w:marTop w:val="0"/>
      <w:marBottom w:val="0"/>
      <w:divBdr>
        <w:top w:val="none" w:sz="0" w:space="0" w:color="auto"/>
        <w:left w:val="none" w:sz="0" w:space="0" w:color="auto"/>
        <w:bottom w:val="none" w:sz="0" w:space="0" w:color="auto"/>
        <w:right w:val="none" w:sz="0" w:space="0" w:color="auto"/>
      </w:divBdr>
    </w:div>
    <w:div w:id="192973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35EEE-8061-40FD-8159-693160263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515</Words>
  <Characters>2938</Characters>
  <Application>Microsoft Office Word</Application>
  <DocSecurity>0</DocSecurity>
  <Lines>24</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Anexa1</vt:lpstr>
      <vt:lpstr>Anexa1</vt:lpstr>
    </vt:vector>
  </TitlesOfParts>
  <Company>MMSSF</Company>
  <LinksUpToDate>false</LinksUpToDate>
  <CharactersWithSpaces>3447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Anexa1</dc:title>
  <dc:creator>daniel chitoi</dc:creator>
  <cp:lastModifiedBy>Alexandru Tascu</cp:lastModifiedBy>
  <cp:revision>2</cp:revision>
  <cp:lastPrinted>2017-06-07T08:30:00Z</cp:lastPrinted>
  <dcterms:created xsi:type="dcterms:W3CDTF">2017-07-21T08:37:00Z</dcterms:created>
  <dcterms:modified xsi:type="dcterms:W3CDTF">2017-07-21T08:37:00Z</dcterms:modified>
</cp:coreProperties>
</file>